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04B3C" w14:textId="77777777" w:rsidR="00875CA3" w:rsidRPr="00696001" w:rsidRDefault="00875CA3" w:rsidP="00696001">
      <w:pPr>
        <w:pStyle w:val="Indirizzoedatiintesta"/>
        <w:rPr>
          <w:rStyle w:val="NewRailCartaIntestata"/>
          <w:rFonts w:ascii="Arial" w:hAnsi="Arial" w:cs="Arial"/>
        </w:rPr>
      </w:pPr>
    </w:p>
    <w:p w14:paraId="008781A5" w14:textId="77777777" w:rsidR="00C8089E" w:rsidRPr="00696001" w:rsidRDefault="00C8089E" w:rsidP="00696001">
      <w:pPr>
        <w:pStyle w:val="Indirizzoedatiintesta"/>
        <w:rPr>
          <w:rStyle w:val="NewRailCartaIntestata"/>
          <w:rFonts w:ascii="Arial" w:hAnsi="Arial" w:cs="Arial"/>
        </w:rPr>
      </w:pPr>
    </w:p>
    <w:p w14:paraId="698559DA" w14:textId="77777777" w:rsidR="00C8089E" w:rsidRPr="00696001" w:rsidRDefault="00C8089E" w:rsidP="00696001">
      <w:pPr>
        <w:pStyle w:val="Indirizzoedatiintesta"/>
        <w:rPr>
          <w:rStyle w:val="NewRailCartaIntestata"/>
          <w:rFonts w:ascii="Arial" w:hAnsi="Arial" w:cs="Arial"/>
        </w:rPr>
      </w:pPr>
    </w:p>
    <w:p w14:paraId="47C31C08" w14:textId="77777777" w:rsidR="00875CA3" w:rsidRPr="00696001" w:rsidRDefault="00875CA3" w:rsidP="00696001">
      <w:pPr>
        <w:pStyle w:val="Indirizzoedatiintesta"/>
        <w:rPr>
          <w:rStyle w:val="NewRailCartaIntestata"/>
          <w:rFonts w:ascii="Arial" w:hAnsi="Arial" w:cs="Arial"/>
        </w:rPr>
      </w:pPr>
    </w:p>
    <w:p w14:paraId="742A7FF9" w14:textId="77777777" w:rsidR="0044205C" w:rsidRPr="00696001" w:rsidRDefault="0044205C" w:rsidP="00696001">
      <w:pPr>
        <w:pStyle w:val="Indirizzoedatiintesta"/>
        <w:rPr>
          <w:rStyle w:val="NewRailCartaIntestata"/>
          <w:rFonts w:ascii="Arial" w:hAnsi="Arial" w:cs="Arial"/>
        </w:rPr>
      </w:pPr>
    </w:p>
    <w:p w14:paraId="1D7C7217" w14:textId="77777777" w:rsidR="0044205C" w:rsidRPr="00696001" w:rsidRDefault="0044205C" w:rsidP="00696001">
      <w:pPr>
        <w:pStyle w:val="Indirizzoedatiintesta"/>
        <w:rPr>
          <w:rStyle w:val="NewRailCartaIntestata"/>
          <w:rFonts w:ascii="Arial" w:hAnsi="Arial" w:cs="Arial"/>
        </w:rPr>
      </w:pPr>
    </w:p>
    <w:p w14:paraId="4A318EEF" w14:textId="77777777" w:rsidR="0044205C" w:rsidRPr="00696001" w:rsidRDefault="0044205C" w:rsidP="00696001">
      <w:pPr>
        <w:pStyle w:val="Indirizzoedatiintesta"/>
        <w:rPr>
          <w:rStyle w:val="NewRailCartaIntestata"/>
          <w:rFonts w:ascii="Arial" w:hAnsi="Arial" w:cs="Arial"/>
        </w:rPr>
      </w:pPr>
    </w:p>
    <w:p w14:paraId="6A45319A" w14:textId="77777777" w:rsidR="0044205C" w:rsidRPr="00696001" w:rsidRDefault="0044205C" w:rsidP="00696001">
      <w:pPr>
        <w:pStyle w:val="Indirizzoedatiintesta"/>
        <w:rPr>
          <w:rStyle w:val="NewRailCartaIntestata"/>
          <w:rFonts w:ascii="Arial" w:hAnsi="Arial" w:cs="Arial"/>
        </w:rPr>
      </w:pPr>
    </w:p>
    <w:p w14:paraId="627EB053" w14:textId="77777777" w:rsidR="0044205C" w:rsidRPr="00696001" w:rsidRDefault="0044205C" w:rsidP="00696001">
      <w:pPr>
        <w:pStyle w:val="Indirizzoedatiintesta"/>
        <w:rPr>
          <w:rStyle w:val="NewRailCartaIntestata"/>
          <w:rFonts w:ascii="Arial" w:hAnsi="Arial" w:cs="Arial"/>
        </w:rPr>
      </w:pPr>
    </w:p>
    <w:p w14:paraId="2950B980" w14:textId="77777777" w:rsidR="00435583" w:rsidRPr="00696001" w:rsidRDefault="00435583" w:rsidP="00696001">
      <w:pPr>
        <w:pStyle w:val="Indirizzoedatiintesta"/>
        <w:rPr>
          <w:rStyle w:val="NewRailCartaIntestata"/>
          <w:rFonts w:ascii="Arial" w:hAnsi="Arial" w:cs="Arial"/>
        </w:rPr>
      </w:pPr>
    </w:p>
    <w:p w14:paraId="6B0B13AF" w14:textId="77777777" w:rsidR="00C8089E" w:rsidRPr="00696001" w:rsidRDefault="00C8089E" w:rsidP="00696001">
      <w:pPr>
        <w:pStyle w:val="Indirizzoedatiintesta"/>
        <w:rPr>
          <w:rStyle w:val="NewRailCartaIntestata"/>
          <w:rFonts w:ascii="Arial" w:hAnsi="Arial" w:cs="Arial"/>
        </w:rPr>
      </w:pPr>
    </w:p>
    <w:p w14:paraId="6D8E4731" w14:textId="77777777" w:rsidR="003D0926" w:rsidRPr="00696001" w:rsidRDefault="003D0926" w:rsidP="00696001">
      <w:pPr>
        <w:pStyle w:val="Indirizzoedatiintesta"/>
        <w:rPr>
          <w:rStyle w:val="EnfasiBold"/>
          <w:rFonts w:ascii="Arial" w:hAnsi="Arial" w:cs="Arial"/>
        </w:rPr>
      </w:pPr>
    </w:p>
    <w:p w14:paraId="06C3428A" w14:textId="1A991A05" w:rsidR="004B0A8E" w:rsidRPr="00696001" w:rsidRDefault="00F7387F" w:rsidP="00696001">
      <w:pPr>
        <w:pStyle w:val="Indirizzoedatiintesta"/>
        <w:rPr>
          <w:rFonts w:cs="Arial"/>
          <w:b/>
        </w:rPr>
      </w:pPr>
      <w:r w:rsidRPr="00696001">
        <w:rPr>
          <w:rFonts w:cs="Arial"/>
          <w:b/>
        </w:rPr>
        <w:t>Lungo il Muson</w:t>
      </w:r>
    </w:p>
    <w:p w14:paraId="54DFEC9A" w14:textId="77777777" w:rsidR="00F7387F" w:rsidRPr="00696001" w:rsidRDefault="00F7387F" w:rsidP="00696001">
      <w:pPr>
        <w:pStyle w:val="Indirizzoedatiintesta"/>
        <w:rPr>
          <w:rFonts w:cs="Arial"/>
          <w:b/>
        </w:rPr>
      </w:pPr>
      <w:r w:rsidRPr="00696001">
        <w:rPr>
          <w:rFonts w:cs="Arial"/>
          <w:b/>
        </w:rPr>
        <w:t>Il paesaggio delle vie d’acqua da Mirano alla laguna di Venezia</w:t>
      </w:r>
    </w:p>
    <w:p w14:paraId="7075FCB1" w14:textId="77777777" w:rsidR="003B0A38" w:rsidRPr="00696001" w:rsidRDefault="003B0A38" w:rsidP="00696001">
      <w:pPr>
        <w:pStyle w:val="Indirizzoedatiintesta"/>
        <w:rPr>
          <w:rFonts w:cs="Arial"/>
        </w:rPr>
      </w:pPr>
    </w:p>
    <w:p w14:paraId="0576FBEF" w14:textId="72D4D05A" w:rsidR="006421EC" w:rsidRDefault="00F27733" w:rsidP="00CB42C4">
      <w:pPr>
        <w:pStyle w:val="Indirizzoedatiintesta"/>
        <w:rPr>
          <w:rFonts w:cs="Arial"/>
        </w:rPr>
      </w:pPr>
      <w:r w:rsidRPr="00696001">
        <w:rPr>
          <w:rFonts w:cs="Arial"/>
        </w:rPr>
        <w:t>w</w:t>
      </w:r>
      <w:r w:rsidR="006421EC" w:rsidRPr="00696001">
        <w:rPr>
          <w:rFonts w:cs="Arial"/>
        </w:rPr>
        <w:t xml:space="preserve">orkshop internazionale </w:t>
      </w:r>
      <w:r w:rsidRPr="00696001">
        <w:rPr>
          <w:rFonts w:cs="Arial"/>
        </w:rPr>
        <w:t>d</w:t>
      </w:r>
      <w:r w:rsidR="006421EC" w:rsidRPr="00696001">
        <w:rPr>
          <w:rFonts w:cs="Arial"/>
        </w:rPr>
        <w:t xml:space="preserve">i progettazione </w:t>
      </w:r>
    </w:p>
    <w:p w14:paraId="694A08D9" w14:textId="58426C49" w:rsidR="00CB42C4" w:rsidRDefault="00CB42C4" w:rsidP="00CB42C4">
      <w:pPr>
        <w:pStyle w:val="Indirizzoedatiintesta"/>
        <w:rPr>
          <w:rFonts w:cs="Arial"/>
        </w:rPr>
      </w:pPr>
    </w:p>
    <w:p w14:paraId="0741053D" w14:textId="0753D4FB" w:rsidR="00CB42C4" w:rsidRDefault="00CB42C4" w:rsidP="00CB42C4">
      <w:pPr>
        <w:pStyle w:val="Indirizzoedatiintesta"/>
        <w:rPr>
          <w:rFonts w:cs="Arial"/>
        </w:rPr>
      </w:pPr>
    </w:p>
    <w:p w14:paraId="361E5735" w14:textId="450464AB" w:rsidR="00CB42C4" w:rsidRDefault="00CB42C4" w:rsidP="00CB42C4">
      <w:pPr>
        <w:pStyle w:val="Indirizzoedatiintesta"/>
        <w:rPr>
          <w:rFonts w:cs="Arial"/>
        </w:rPr>
      </w:pPr>
    </w:p>
    <w:p w14:paraId="219A415D" w14:textId="35CA5791" w:rsidR="00CB42C4" w:rsidRPr="00696001" w:rsidRDefault="00CB42C4" w:rsidP="00CB42C4">
      <w:pPr>
        <w:pStyle w:val="Indirizzoedatiintesta"/>
        <w:rPr>
          <w:rStyle w:val="NewRailCartaIntestata"/>
          <w:rFonts w:ascii="Arial" w:hAnsi="Arial" w:cs="Arial"/>
        </w:rPr>
      </w:pPr>
    </w:p>
    <w:p w14:paraId="30960558" w14:textId="7AF4564E" w:rsidR="004B0A8E" w:rsidRPr="00696001" w:rsidRDefault="004B0A8E" w:rsidP="00696001">
      <w:pPr>
        <w:pStyle w:val="Indirizzoedatiintesta"/>
        <w:rPr>
          <w:rStyle w:val="NewRailCartaIntestata"/>
          <w:rFonts w:ascii="Arial" w:hAnsi="Arial" w:cs="Arial"/>
        </w:rPr>
      </w:pPr>
    </w:p>
    <w:p w14:paraId="44506EA7" w14:textId="4F0896BC" w:rsidR="00C32016" w:rsidRPr="00696001" w:rsidRDefault="00C32016" w:rsidP="00696001">
      <w:pPr>
        <w:pStyle w:val="Indirizzoedatiintesta"/>
        <w:rPr>
          <w:rStyle w:val="NewRailCartaIntestata"/>
          <w:rFonts w:ascii="Arial" w:hAnsi="Arial" w:cs="Arial"/>
        </w:rPr>
      </w:pPr>
    </w:p>
    <w:p w14:paraId="525624CC" w14:textId="77777777" w:rsidR="006421EC" w:rsidRPr="00DB44FA" w:rsidRDefault="006421EC" w:rsidP="00696001">
      <w:pPr>
        <w:tabs>
          <w:tab w:val="clear" w:pos="454"/>
        </w:tabs>
        <w:autoSpaceDE w:val="0"/>
        <w:autoSpaceDN w:val="0"/>
        <w:adjustRightInd w:val="0"/>
        <w:rPr>
          <w:rFonts w:cs="Arial"/>
          <w:color w:val="221E1F"/>
        </w:rPr>
      </w:pPr>
    </w:p>
    <w:p w14:paraId="4400BF1F" w14:textId="504F6201" w:rsidR="00DB44FA" w:rsidRDefault="00DB44FA" w:rsidP="00AC19C6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DB44FA">
        <w:rPr>
          <w:rFonts w:cs="Arial"/>
          <w:b/>
          <w:noProof/>
          <w:color w:val="211D1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62AEE9" wp14:editId="66B97CE2">
                <wp:simplePos x="0" y="0"/>
                <wp:positionH relativeFrom="page">
                  <wp:posOffset>360045</wp:posOffset>
                </wp:positionH>
                <wp:positionV relativeFrom="page">
                  <wp:posOffset>3891915</wp:posOffset>
                </wp:positionV>
                <wp:extent cx="1252800" cy="6285600"/>
                <wp:effectExtent l="0" t="0" r="5080" b="12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00" cy="62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BF7656" w14:textId="5D567B94" w:rsidR="0052750D" w:rsidRPr="00CA2413" w:rsidRDefault="00CD73B3" w:rsidP="0052750D">
                            <w:r>
                              <w:rPr>
                                <w:b/>
                              </w:rPr>
                              <w:t>Proposte progettuali intorno a tre temi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2AEE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8.35pt;margin-top:306.45pt;width:98.65pt;height:49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" filled="f" stroked="f">
                <v:textbox inset="0,0,0,0">
                  <w:txbxContent>
                    <w:p w14:paraId="0CBF7656" w14:textId="5D567B94" w:rsidR="0052750D" w:rsidRPr="00CA2413" w:rsidRDefault="00CD73B3" w:rsidP="0052750D">
                      <w:r>
                        <w:rPr>
                          <w:b/>
                        </w:rPr>
                        <w:t>Proposte progettuali intorno a tre temi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Arial"/>
        </w:rPr>
        <w:t>Testi tratti dal Giornale del Workshop</w:t>
      </w:r>
    </w:p>
    <w:p w14:paraId="19BC3C25" w14:textId="77777777" w:rsidR="00DB44FA" w:rsidRDefault="00DB44FA" w:rsidP="00AC19C6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</w:p>
    <w:p w14:paraId="4563FE79" w14:textId="77777777" w:rsidR="00DB44FA" w:rsidRPr="00DB44FA" w:rsidRDefault="00DB44FA" w:rsidP="00AC19C6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  <w:b/>
        </w:rPr>
      </w:pPr>
      <w:r w:rsidRPr="00DB44FA">
        <w:rPr>
          <w:rFonts w:cs="Arial"/>
          <w:b/>
        </w:rPr>
        <w:t>Un’Agenda per il Muson</w:t>
      </w:r>
    </w:p>
    <w:p w14:paraId="393F69FB" w14:textId="5B34ABD4" w:rsidR="00DB44FA" w:rsidRPr="00DB44FA" w:rsidRDefault="00DB44FA" w:rsidP="00AC19C6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DB44FA">
        <w:rPr>
          <w:rFonts w:cs="Arial"/>
        </w:rPr>
        <w:t>Il lavoro svolto in quest’arco di tempo</w:t>
      </w:r>
      <w:r>
        <w:rPr>
          <w:rFonts w:cs="Arial"/>
        </w:rPr>
        <w:t xml:space="preserve"> </w:t>
      </w:r>
      <w:r w:rsidRPr="00DB44FA">
        <w:rPr>
          <w:rFonts w:cs="Arial"/>
        </w:rPr>
        <w:t>breve ma denso di esplorazioni e</w:t>
      </w:r>
      <w:r>
        <w:rPr>
          <w:rFonts w:cs="Arial"/>
        </w:rPr>
        <w:t xml:space="preserve"> </w:t>
      </w:r>
      <w:r w:rsidRPr="00DB44FA">
        <w:rPr>
          <w:rFonts w:cs="Arial"/>
        </w:rPr>
        <w:t>confronti, ci offre un quadro nel quale</w:t>
      </w:r>
      <w:r>
        <w:rPr>
          <w:rFonts w:cs="Arial"/>
        </w:rPr>
        <w:t xml:space="preserve"> </w:t>
      </w:r>
      <w:r w:rsidRPr="00DB44FA">
        <w:rPr>
          <w:rFonts w:cs="Arial"/>
        </w:rPr>
        <w:t>vediamo la storia restituirci nel tempo</w:t>
      </w:r>
      <w:r>
        <w:rPr>
          <w:rFonts w:cs="Arial"/>
        </w:rPr>
        <w:t xml:space="preserve"> </w:t>
      </w:r>
      <w:r w:rsidRPr="00DB44FA">
        <w:rPr>
          <w:rFonts w:cs="Arial"/>
        </w:rPr>
        <w:t>paesaggi straordinari, oggi in attesa di</w:t>
      </w:r>
      <w:r>
        <w:rPr>
          <w:rFonts w:cs="Arial"/>
        </w:rPr>
        <w:t xml:space="preserve"> </w:t>
      </w:r>
      <w:r w:rsidRPr="00DB44FA">
        <w:rPr>
          <w:rFonts w:cs="Arial"/>
        </w:rPr>
        <w:t>uno sguardo progettuale d’insieme, frutto</w:t>
      </w:r>
      <w:r>
        <w:rPr>
          <w:rFonts w:cs="Arial"/>
        </w:rPr>
        <w:t xml:space="preserve"> </w:t>
      </w:r>
      <w:r w:rsidRPr="00DB44FA">
        <w:rPr>
          <w:rFonts w:cs="Arial"/>
        </w:rPr>
        <w:t xml:space="preserve">di un’adesione tra gli abitanti, i </w:t>
      </w:r>
      <w:proofErr w:type="spellStart"/>
      <w:r w:rsidRPr="00DB44FA">
        <w:rPr>
          <w:rFonts w:cs="Arial"/>
        </w:rPr>
        <w:t>saperi</w:t>
      </w:r>
      <w:proofErr w:type="spellEnd"/>
      <w:r w:rsidRPr="00DB44FA">
        <w:rPr>
          <w:rFonts w:cs="Arial"/>
        </w:rPr>
        <w:t xml:space="preserve"> in</w:t>
      </w:r>
      <w:r>
        <w:rPr>
          <w:rFonts w:cs="Arial"/>
        </w:rPr>
        <w:t xml:space="preserve"> </w:t>
      </w:r>
      <w:r w:rsidRPr="00DB44FA">
        <w:rPr>
          <w:rFonts w:cs="Arial"/>
        </w:rPr>
        <w:t>gioco, le figure responsabili della cura e del</w:t>
      </w:r>
      <w:r>
        <w:rPr>
          <w:rFonts w:cs="Arial"/>
        </w:rPr>
        <w:t xml:space="preserve"> </w:t>
      </w:r>
      <w:r w:rsidRPr="00DB44FA">
        <w:rPr>
          <w:rFonts w:cs="Arial"/>
        </w:rPr>
        <w:t>governo dei luoghi nei quali si condensa il</w:t>
      </w:r>
      <w:r>
        <w:rPr>
          <w:rFonts w:cs="Arial"/>
        </w:rPr>
        <w:t xml:space="preserve"> </w:t>
      </w:r>
      <w:r w:rsidRPr="00DB44FA">
        <w:rPr>
          <w:rFonts w:cs="Arial"/>
        </w:rPr>
        <w:t>valore di questi stessi paesaggi.</w:t>
      </w:r>
      <w:r>
        <w:rPr>
          <w:rFonts w:cs="Arial"/>
        </w:rPr>
        <w:t xml:space="preserve"> </w:t>
      </w:r>
      <w:r w:rsidRPr="00DB44FA">
        <w:rPr>
          <w:rFonts w:cs="Arial"/>
        </w:rPr>
        <w:t>Tale sguardo è indirizzato all’</w:t>
      </w:r>
      <w:r w:rsidRPr="00DB44FA">
        <w:rPr>
          <w:rFonts w:cs="Arial"/>
          <w:b/>
          <w:bCs/>
        </w:rPr>
        <w:t>acqua</w:t>
      </w:r>
      <w:r w:rsidRPr="00DB44FA">
        <w:rPr>
          <w:rFonts w:cs="Arial"/>
        </w:rPr>
        <w:t>,</w:t>
      </w:r>
      <w:r>
        <w:rPr>
          <w:rFonts w:cs="Arial"/>
        </w:rPr>
        <w:t xml:space="preserve"> </w:t>
      </w:r>
      <w:r w:rsidRPr="00DB44FA">
        <w:rPr>
          <w:rFonts w:cs="Arial"/>
        </w:rPr>
        <w:t>vista come chiave di accesso alla</w:t>
      </w:r>
      <w:r>
        <w:rPr>
          <w:rFonts w:cs="Arial"/>
        </w:rPr>
        <w:t xml:space="preserve"> </w:t>
      </w:r>
      <w:r w:rsidRPr="00DB44FA">
        <w:rPr>
          <w:rFonts w:cs="Arial"/>
        </w:rPr>
        <w:t>comprensione dei luoghi e come guida</w:t>
      </w:r>
      <w:r>
        <w:rPr>
          <w:rFonts w:cs="Arial"/>
        </w:rPr>
        <w:t xml:space="preserve"> </w:t>
      </w:r>
      <w:r w:rsidRPr="00DB44FA">
        <w:rPr>
          <w:rFonts w:cs="Arial"/>
        </w:rPr>
        <w:t>per maturare una visione unitaria di quel</w:t>
      </w:r>
      <w:r>
        <w:rPr>
          <w:rFonts w:cs="Arial"/>
        </w:rPr>
        <w:t xml:space="preserve"> </w:t>
      </w:r>
      <w:r w:rsidRPr="00DB44FA">
        <w:rPr>
          <w:rFonts w:cs="Arial"/>
        </w:rPr>
        <w:t>paesaggio che ne è totalmente pervaso.</w:t>
      </w:r>
    </w:p>
    <w:p w14:paraId="26CFACDC" w14:textId="7FEE4ADC" w:rsidR="00DB44FA" w:rsidRPr="00DB44FA" w:rsidRDefault="00DB44FA" w:rsidP="00AC19C6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DB44FA">
        <w:rPr>
          <w:rFonts w:cs="Arial"/>
        </w:rPr>
        <w:t xml:space="preserve">Il </w:t>
      </w:r>
      <w:r w:rsidRPr="00DB44FA">
        <w:rPr>
          <w:rFonts w:cs="Arial"/>
          <w:b/>
          <w:bCs/>
        </w:rPr>
        <w:t>Muson</w:t>
      </w:r>
      <w:r w:rsidRPr="00DB44FA">
        <w:rPr>
          <w:rFonts w:cs="Arial"/>
        </w:rPr>
        <w:t>, spina dorsale di questo fitto</w:t>
      </w:r>
      <w:r>
        <w:rPr>
          <w:rFonts w:cs="Arial"/>
        </w:rPr>
        <w:t xml:space="preserve"> </w:t>
      </w:r>
      <w:r w:rsidRPr="00DB44FA">
        <w:rPr>
          <w:rFonts w:cs="Arial"/>
        </w:rPr>
        <w:t>intreccio di fattori fisici e umani, è il tema</w:t>
      </w:r>
      <w:r>
        <w:rPr>
          <w:rFonts w:cs="Arial"/>
        </w:rPr>
        <w:t xml:space="preserve"> </w:t>
      </w:r>
      <w:r w:rsidRPr="00DB44FA">
        <w:rPr>
          <w:rFonts w:cs="Arial"/>
        </w:rPr>
        <w:t>conduttore di un lavoro che mette al</w:t>
      </w:r>
      <w:r>
        <w:rPr>
          <w:rFonts w:cs="Arial"/>
        </w:rPr>
        <w:t xml:space="preserve"> </w:t>
      </w:r>
      <w:r w:rsidRPr="00DB44FA">
        <w:rPr>
          <w:rFonts w:cs="Arial"/>
        </w:rPr>
        <w:t xml:space="preserve">centro la parola </w:t>
      </w:r>
      <w:r w:rsidRPr="00DB44FA">
        <w:rPr>
          <w:rFonts w:cs="Arial"/>
          <w:b/>
          <w:bCs/>
        </w:rPr>
        <w:t>paesaggio</w:t>
      </w:r>
      <w:r w:rsidRPr="00DB44FA">
        <w:rPr>
          <w:rFonts w:cs="Arial"/>
        </w:rPr>
        <w:t>, segnalando</w:t>
      </w:r>
      <w:r>
        <w:rPr>
          <w:rFonts w:cs="Arial"/>
        </w:rPr>
        <w:t xml:space="preserve"> </w:t>
      </w:r>
      <w:r w:rsidRPr="00DB44FA">
        <w:rPr>
          <w:rFonts w:cs="Arial"/>
        </w:rPr>
        <w:t>così la necessità di abbandonare punti di</w:t>
      </w:r>
      <w:r>
        <w:rPr>
          <w:rFonts w:cs="Arial"/>
        </w:rPr>
        <w:t xml:space="preserve"> </w:t>
      </w:r>
      <w:r w:rsidRPr="00DB44FA">
        <w:rPr>
          <w:rFonts w:cs="Arial"/>
        </w:rPr>
        <w:t>vista settoriali e specialistici e immaginare</w:t>
      </w:r>
      <w:r>
        <w:rPr>
          <w:rFonts w:cs="Arial"/>
        </w:rPr>
        <w:t xml:space="preserve"> </w:t>
      </w:r>
      <w:r w:rsidRPr="00DB44FA">
        <w:rPr>
          <w:rFonts w:cs="Arial"/>
        </w:rPr>
        <w:t>invece ogni proposta progettuale</w:t>
      </w:r>
      <w:r w:rsidRPr="00DB44FA">
        <w:rPr>
          <w:rFonts w:cs="Arial"/>
        </w:rPr>
        <w:t xml:space="preserve"> </w:t>
      </w:r>
      <w:r w:rsidRPr="00DB44FA">
        <w:rPr>
          <w:rFonts w:cs="Arial"/>
        </w:rPr>
        <w:t>come frutto di un lavoro interdisciplinare</w:t>
      </w:r>
      <w:r>
        <w:rPr>
          <w:rFonts w:cs="Arial"/>
        </w:rPr>
        <w:t xml:space="preserve"> </w:t>
      </w:r>
      <w:r w:rsidRPr="00DB44FA">
        <w:rPr>
          <w:rFonts w:cs="Arial"/>
        </w:rPr>
        <w:t>coordinato, innovativo e, quando</w:t>
      </w:r>
      <w:r>
        <w:rPr>
          <w:rFonts w:cs="Arial"/>
        </w:rPr>
        <w:t xml:space="preserve"> </w:t>
      </w:r>
      <w:r w:rsidRPr="00DB44FA">
        <w:rPr>
          <w:rFonts w:cs="Arial"/>
        </w:rPr>
        <w:t>necessario, controcorrente. Il risultato di</w:t>
      </w:r>
      <w:r>
        <w:rPr>
          <w:rFonts w:cs="Arial"/>
        </w:rPr>
        <w:t xml:space="preserve"> </w:t>
      </w:r>
      <w:r w:rsidRPr="00DB44FA">
        <w:rPr>
          <w:rFonts w:cs="Arial"/>
        </w:rPr>
        <w:t>questa esperienza sul campo corrisponde</w:t>
      </w:r>
      <w:r>
        <w:rPr>
          <w:rFonts w:cs="Arial"/>
        </w:rPr>
        <w:t xml:space="preserve"> </w:t>
      </w:r>
      <w:r w:rsidRPr="00DB44FA">
        <w:rPr>
          <w:rFonts w:cs="Arial"/>
        </w:rPr>
        <w:t>a una filosofia di lavoro e, soprattutto,</w:t>
      </w:r>
      <w:r>
        <w:rPr>
          <w:rFonts w:cs="Arial"/>
        </w:rPr>
        <w:t xml:space="preserve"> </w:t>
      </w:r>
      <w:r w:rsidRPr="00DB44FA">
        <w:rPr>
          <w:rFonts w:cs="Arial"/>
        </w:rPr>
        <w:t>ad alcuni orientamenti di metodo</w:t>
      </w:r>
      <w:r>
        <w:rPr>
          <w:rFonts w:cs="Arial"/>
        </w:rPr>
        <w:t xml:space="preserve"> </w:t>
      </w:r>
      <w:r w:rsidRPr="00DB44FA">
        <w:rPr>
          <w:rFonts w:cs="Arial"/>
        </w:rPr>
        <w:t>(qui condensati in tre temi) che fanno leva</w:t>
      </w:r>
      <w:r>
        <w:rPr>
          <w:rFonts w:cs="Arial"/>
        </w:rPr>
        <w:t xml:space="preserve"> </w:t>
      </w:r>
      <w:r w:rsidRPr="00DB44FA">
        <w:rPr>
          <w:rFonts w:cs="Arial"/>
        </w:rPr>
        <w:t>su vere e proprie suggestioni progettuali.</w:t>
      </w:r>
    </w:p>
    <w:p w14:paraId="65D17C97" w14:textId="77777777" w:rsidR="00DB44FA" w:rsidRDefault="00DB44FA" w:rsidP="00AC19C6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</w:p>
    <w:p w14:paraId="43572E3D" w14:textId="65D24596" w:rsidR="00DB44FA" w:rsidRPr="00DB44FA" w:rsidRDefault="00DB44FA" w:rsidP="00AC19C6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DB44FA">
        <w:rPr>
          <w:rFonts w:cs="Arial"/>
        </w:rPr>
        <w:t xml:space="preserve">Il primo tema – </w:t>
      </w:r>
      <w:r w:rsidRPr="00DB44FA">
        <w:rPr>
          <w:rFonts w:cs="Arial"/>
          <w:b/>
          <w:bCs/>
        </w:rPr>
        <w:t xml:space="preserve">svelare il fiume </w:t>
      </w:r>
      <w:r w:rsidRPr="00DB44FA">
        <w:rPr>
          <w:rFonts w:cs="Arial"/>
        </w:rPr>
        <w:t>– è un</w:t>
      </w:r>
      <w:r>
        <w:rPr>
          <w:rFonts w:cs="Arial"/>
        </w:rPr>
        <w:t xml:space="preserve"> </w:t>
      </w:r>
      <w:r w:rsidRPr="00DB44FA">
        <w:rPr>
          <w:rFonts w:cs="Arial"/>
        </w:rPr>
        <w:t>invito a riconoscerne la presenza come</w:t>
      </w:r>
      <w:r>
        <w:rPr>
          <w:rFonts w:cs="Arial"/>
        </w:rPr>
        <w:t xml:space="preserve"> </w:t>
      </w:r>
      <w:r w:rsidRPr="00DB44FA">
        <w:rPr>
          <w:rFonts w:cs="Arial"/>
        </w:rPr>
        <w:t>primo atto progettuale, con esercizi sul</w:t>
      </w:r>
      <w:r>
        <w:rPr>
          <w:rFonts w:cs="Arial"/>
        </w:rPr>
        <w:t xml:space="preserve"> </w:t>
      </w:r>
      <w:r w:rsidRPr="00DB44FA">
        <w:rPr>
          <w:rFonts w:cs="Arial"/>
        </w:rPr>
        <w:t>campo che guardano ai modi con i quali</w:t>
      </w:r>
      <w:r>
        <w:rPr>
          <w:rFonts w:cs="Arial"/>
        </w:rPr>
        <w:t xml:space="preserve"> </w:t>
      </w:r>
      <w:r w:rsidRPr="00DB44FA">
        <w:rPr>
          <w:rFonts w:cs="Arial"/>
        </w:rPr>
        <w:t>il fiume si rivela ai nostri occhi, e con la</w:t>
      </w:r>
      <w:r>
        <w:rPr>
          <w:rFonts w:cs="Arial"/>
        </w:rPr>
        <w:t xml:space="preserve"> </w:t>
      </w:r>
      <w:r w:rsidRPr="00DB44FA">
        <w:rPr>
          <w:rFonts w:cs="Arial"/>
        </w:rPr>
        <w:t>strumentazione necessaria perché</w:t>
      </w:r>
      <w:r>
        <w:rPr>
          <w:rFonts w:cs="Arial"/>
        </w:rPr>
        <w:t xml:space="preserve"> </w:t>
      </w:r>
      <w:r w:rsidRPr="00DB44FA">
        <w:rPr>
          <w:rFonts w:cs="Arial"/>
        </w:rPr>
        <w:t>questo “incontro” si trasformi in</w:t>
      </w:r>
      <w:r>
        <w:rPr>
          <w:rFonts w:cs="Arial"/>
        </w:rPr>
        <w:t xml:space="preserve"> </w:t>
      </w:r>
      <w:r w:rsidRPr="00DB44FA">
        <w:rPr>
          <w:rFonts w:cs="Arial"/>
        </w:rPr>
        <w:t>paesaggi densi di relazioni e significati.</w:t>
      </w:r>
      <w:r>
        <w:rPr>
          <w:rFonts w:cs="Arial"/>
        </w:rPr>
        <w:t xml:space="preserve"> </w:t>
      </w:r>
      <w:r w:rsidRPr="00DB44FA">
        <w:rPr>
          <w:rFonts w:cs="Arial"/>
        </w:rPr>
        <w:t>Si invita dunque a guardare con nuovi</w:t>
      </w:r>
      <w:r>
        <w:rPr>
          <w:rFonts w:cs="Arial"/>
        </w:rPr>
        <w:t xml:space="preserve"> </w:t>
      </w:r>
      <w:r w:rsidRPr="00DB44FA">
        <w:rPr>
          <w:rFonts w:cs="Arial"/>
        </w:rPr>
        <w:t>occhi agli aspetti ecologici, alla</w:t>
      </w:r>
      <w:r>
        <w:rPr>
          <w:rFonts w:cs="Arial"/>
        </w:rPr>
        <w:t xml:space="preserve"> </w:t>
      </w:r>
      <w:r w:rsidRPr="00DB44FA">
        <w:rPr>
          <w:rFonts w:cs="Arial"/>
        </w:rPr>
        <w:t>presenza di manufatti idraulici ed</w:t>
      </w:r>
      <w:r>
        <w:rPr>
          <w:rFonts w:cs="Arial"/>
        </w:rPr>
        <w:t xml:space="preserve"> </w:t>
      </w:r>
      <w:r w:rsidRPr="00DB44FA">
        <w:rPr>
          <w:rFonts w:cs="Arial"/>
        </w:rPr>
        <w:t>edifici storici, agli argini in rapporto alle</w:t>
      </w:r>
      <w:r>
        <w:rPr>
          <w:rFonts w:cs="Arial"/>
        </w:rPr>
        <w:t xml:space="preserve"> </w:t>
      </w:r>
      <w:r w:rsidRPr="00DB44FA">
        <w:rPr>
          <w:rFonts w:cs="Arial"/>
        </w:rPr>
        <w:t>aree di esondazione, al paesaggio</w:t>
      </w:r>
      <w:r>
        <w:rPr>
          <w:rFonts w:cs="Arial"/>
        </w:rPr>
        <w:t xml:space="preserve"> </w:t>
      </w:r>
      <w:r w:rsidRPr="00DB44FA">
        <w:rPr>
          <w:rFonts w:cs="Arial"/>
        </w:rPr>
        <w:t>agrario, alle aree boscate.</w:t>
      </w:r>
    </w:p>
    <w:p w14:paraId="2FC8EE23" w14:textId="77777777" w:rsidR="00DB44FA" w:rsidRDefault="00DB44FA" w:rsidP="00AC19C6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</w:p>
    <w:p w14:paraId="6354DC7F" w14:textId="77777777" w:rsidR="00DB44FA" w:rsidRDefault="00DB44FA" w:rsidP="00AC19C6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DB44FA">
        <w:rPr>
          <w:rFonts w:cs="Arial"/>
        </w:rPr>
        <w:t>Un secondo tema progettuale è</w:t>
      </w:r>
      <w:r>
        <w:rPr>
          <w:rFonts w:cs="Arial"/>
        </w:rPr>
        <w:t xml:space="preserve"> </w:t>
      </w:r>
      <w:r w:rsidRPr="00DB44FA">
        <w:rPr>
          <w:rFonts w:cs="Arial"/>
        </w:rPr>
        <w:t>presentato come necessità di percorrere</w:t>
      </w:r>
      <w:r>
        <w:rPr>
          <w:rFonts w:cs="Arial"/>
        </w:rPr>
        <w:t xml:space="preserve"> </w:t>
      </w:r>
      <w:r w:rsidRPr="00DB44FA">
        <w:rPr>
          <w:rFonts w:cs="Arial"/>
        </w:rPr>
        <w:t>il Muson nelle sue forme e nei suoi</w:t>
      </w:r>
      <w:r>
        <w:rPr>
          <w:rFonts w:cs="Arial"/>
        </w:rPr>
        <w:t xml:space="preserve"> </w:t>
      </w:r>
      <w:r w:rsidRPr="00DB44FA">
        <w:rPr>
          <w:rFonts w:cs="Arial"/>
        </w:rPr>
        <w:t>significati mediante la scrittura di un</w:t>
      </w:r>
      <w:r>
        <w:rPr>
          <w:rFonts w:cs="Arial"/>
        </w:rPr>
        <w:t xml:space="preserve"> </w:t>
      </w:r>
      <w:r w:rsidRPr="00DB44FA">
        <w:rPr>
          <w:rFonts w:cs="Arial"/>
          <w:b/>
          <w:bCs/>
        </w:rPr>
        <w:t>vocabolario del fiume</w:t>
      </w:r>
      <w:r w:rsidRPr="00DB44FA">
        <w:rPr>
          <w:rFonts w:cs="Arial"/>
        </w:rPr>
        <w:t>, oggi reso spesso</w:t>
      </w:r>
      <w:r>
        <w:rPr>
          <w:rFonts w:cs="Arial"/>
        </w:rPr>
        <w:t xml:space="preserve"> </w:t>
      </w:r>
      <w:r w:rsidRPr="00DB44FA">
        <w:rPr>
          <w:rFonts w:cs="Arial"/>
        </w:rPr>
        <w:t>invisibile da forme di rettificazione e</w:t>
      </w:r>
      <w:r>
        <w:rPr>
          <w:rFonts w:cs="Arial"/>
        </w:rPr>
        <w:t xml:space="preserve"> </w:t>
      </w:r>
      <w:r w:rsidRPr="00DB44FA">
        <w:rPr>
          <w:rFonts w:cs="Arial"/>
        </w:rPr>
        <w:t xml:space="preserve">incuria. </w:t>
      </w:r>
    </w:p>
    <w:p w14:paraId="6281E1D2" w14:textId="78A5D0AE" w:rsidR="00DB44FA" w:rsidRDefault="00DB44FA" w:rsidP="00AC19C6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DB44FA">
        <w:rPr>
          <w:rFonts w:cs="Arial"/>
        </w:rPr>
        <w:t>Sono state scritte parole</w:t>
      </w:r>
      <w:r>
        <w:rPr>
          <w:rFonts w:cs="Arial"/>
        </w:rPr>
        <w:t xml:space="preserve"> </w:t>
      </w:r>
      <w:r w:rsidRPr="00DB44FA">
        <w:rPr>
          <w:rFonts w:cs="Arial"/>
        </w:rPr>
        <w:t>– fronte, soglia, risposta, sosta, incisione –</w:t>
      </w:r>
      <w:r>
        <w:rPr>
          <w:rFonts w:cs="Arial"/>
        </w:rPr>
        <w:t xml:space="preserve"> </w:t>
      </w:r>
      <w:r w:rsidRPr="00DB44FA">
        <w:rPr>
          <w:rFonts w:cs="Arial"/>
        </w:rPr>
        <w:t>che condensano il senso di gesti</w:t>
      </w:r>
      <w:r>
        <w:rPr>
          <w:rFonts w:cs="Arial"/>
        </w:rPr>
        <w:t xml:space="preserve"> </w:t>
      </w:r>
      <w:r w:rsidRPr="00DB44FA">
        <w:rPr>
          <w:rFonts w:cs="Arial"/>
        </w:rPr>
        <w:t>progettuali disseminati lungo un corso</w:t>
      </w:r>
      <w:r>
        <w:rPr>
          <w:rFonts w:cs="Arial"/>
        </w:rPr>
        <w:t xml:space="preserve"> </w:t>
      </w:r>
      <w:r w:rsidRPr="00DB44FA">
        <w:rPr>
          <w:rFonts w:cs="Arial"/>
        </w:rPr>
        <w:t>d’acqua che diventa luogo di relazioni</w:t>
      </w:r>
      <w:r>
        <w:rPr>
          <w:rFonts w:cs="Arial"/>
        </w:rPr>
        <w:t xml:space="preserve"> </w:t>
      </w:r>
      <w:r w:rsidRPr="00DB44FA">
        <w:rPr>
          <w:rFonts w:cs="Arial"/>
        </w:rPr>
        <w:t>vitali, di connessioni ecologiche, di</w:t>
      </w:r>
      <w:r>
        <w:rPr>
          <w:rFonts w:cs="Arial"/>
        </w:rPr>
        <w:t xml:space="preserve"> </w:t>
      </w:r>
      <w:r w:rsidRPr="00DB44FA">
        <w:rPr>
          <w:rFonts w:cs="Arial"/>
        </w:rPr>
        <w:t>contatto e scambi tra diversi aspetti</w:t>
      </w:r>
      <w:r>
        <w:rPr>
          <w:rFonts w:cs="Arial"/>
        </w:rPr>
        <w:t xml:space="preserve"> </w:t>
      </w:r>
      <w:r w:rsidRPr="00DB44FA">
        <w:rPr>
          <w:rFonts w:cs="Arial"/>
        </w:rPr>
        <w:t>del territorio e della sua cultura.</w:t>
      </w:r>
    </w:p>
    <w:p w14:paraId="0C43A3F1" w14:textId="77777777" w:rsidR="00DB44FA" w:rsidRPr="00DB44FA" w:rsidRDefault="00DB44FA" w:rsidP="00AC19C6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</w:p>
    <w:p w14:paraId="49E5D1E4" w14:textId="41C3AAFB" w:rsidR="00DB44FA" w:rsidRPr="00DB44FA" w:rsidRDefault="00DB44FA" w:rsidP="00AC19C6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DB44FA">
        <w:rPr>
          <w:rFonts w:cs="Arial"/>
        </w:rPr>
        <w:t>Il terzo tema è un invito a considerare</w:t>
      </w:r>
      <w:r>
        <w:rPr>
          <w:rFonts w:cs="Arial"/>
        </w:rPr>
        <w:t xml:space="preserve"> </w:t>
      </w:r>
      <w:r w:rsidRPr="00DB44FA">
        <w:rPr>
          <w:rFonts w:cs="Arial"/>
        </w:rPr>
        <w:t>la pratica e la filosofia del lavoro</w:t>
      </w:r>
      <w:r>
        <w:rPr>
          <w:rFonts w:cs="Arial"/>
        </w:rPr>
        <w:t xml:space="preserve"> </w:t>
      </w:r>
      <w:r w:rsidRPr="00DB44FA">
        <w:rPr>
          <w:rFonts w:cs="Arial"/>
        </w:rPr>
        <w:t>paesaggistico come strategia per</w:t>
      </w:r>
      <w:r>
        <w:rPr>
          <w:rFonts w:cs="Arial"/>
        </w:rPr>
        <w:t xml:space="preserve"> </w:t>
      </w:r>
      <w:r w:rsidRPr="00DB44FA">
        <w:rPr>
          <w:rFonts w:cs="Arial"/>
          <w:b/>
          <w:bCs/>
        </w:rPr>
        <w:t>riconnettere fiume e comunità</w:t>
      </w:r>
      <w:r w:rsidRPr="00DB44FA">
        <w:rPr>
          <w:rFonts w:cs="Arial"/>
        </w:rPr>
        <w:t>. Il fiume</w:t>
      </w:r>
      <w:r>
        <w:rPr>
          <w:rFonts w:cs="Arial"/>
        </w:rPr>
        <w:t xml:space="preserve"> </w:t>
      </w:r>
      <w:r w:rsidRPr="00DB44FA">
        <w:rPr>
          <w:rFonts w:cs="Arial"/>
        </w:rPr>
        <w:t>costituisce un flusso vitale che attraversa</w:t>
      </w:r>
      <w:r>
        <w:rPr>
          <w:rFonts w:cs="Arial"/>
        </w:rPr>
        <w:t xml:space="preserve"> </w:t>
      </w:r>
      <w:r w:rsidRPr="00DB44FA">
        <w:rPr>
          <w:rFonts w:cs="Arial"/>
        </w:rPr>
        <w:t>Mirano con modalità diverse (toccando</w:t>
      </w:r>
      <w:r>
        <w:rPr>
          <w:rFonts w:cs="Arial"/>
        </w:rPr>
        <w:t xml:space="preserve"> </w:t>
      </w:r>
      <w:r w:rsidRPr="00DB44FA">
        <w:rPr>
          <w:rFonts w:cs="Arial"/>
        </w:rPr>
        <w:t>giardini storici, bacini legati allo</w:t>
      </w:r>
      <w:r>
        <w:rPr>
          <w:rFonts w:cs="Arial"/>
        </w:rPr>
        <w:t xml:space="preserve"> </w:t>
      </w:r>
      <w:r w:rsidRPr="00DB44FA">
        <w:rPr>
          <w:rFonts w:cs="Arial"/>
        </w:rPr>
        <w:t>sfruttamento dell’energia idraulica, opifici</w:t>
      </w:r>
      <w:r>
        <w:rPr>
          <w:rFonts w:cs="Arial"/>
        </w:rPr>
        <w:t xml:space="preserve"> </w:t>
      </w:r>
      <w:r w:rsidRPr="00DB44FA">
        <w:rPr>
          <w:rFonts w:cs="Arial"/>
        </w:rPr>
        <w:t>in attesa di nuovi usi, altre situazioni) e</w:t>
      </w:r>
      <w:r>
        <w:rPr>
          <w:rFonts w:cs="Arial"/>
        </w:rPr>
        <w:t xml:space="preserve"> </w:t>
      </w:r>
      <w:r w:rsidRPr="00DB44FA">
        <w:rPr>
          <w:rFonts w:cs="Arial"/>
        </w:rPr>
        <w:t>la proposta intende stabilire un contatto</w:t>
      </w:r>
      <w:r>
        <w:rPr>
          <w:rFonts w:cs="Arial"/>
        </w:rPr>
        <w:t xml:space="preserve"> </w:t>
      </w:r>
      <w:r w:rsidRPr="00DB44FA">
        <w:rPr>
          <w:rFonts w:cs="Arial"/>
        </w:rPr>
        <w:t>diretto, anche corporeo, sia con l’acqua,</w:t>
      </w:r>
      <w:r>
        <w:rPr>
          <w:rFonts w:cs="Arial"/>
        </w:rPr>
        <w:t xml:space="preserve"> </w:t>
      </w:r>
      <w:r w:rsidRPr="00DB44FA">
        <w:rPr>
          <w:rFonts w:cs="Arial"/>
        </w:rPr>
        <w:t>sia con il senso della memoria storica</w:t>
      </w:r>
      <w:r>
        <w:rPr>
          <w:rFonts w:cs="Arial"/>
        </w:rPr>
        <w:t xml:space="preserve"> </w:t>
      </w:r>
      <w:r w:rsidRPr="00DB44FA">
        <w:rPr>
          <w:rFonts w:cs="Arial"/>
        </w:rPr>
        <w:t>che ha il compito di stimolare nuovi</w:t>
      </w:r>
      <w:r>
        <w:rPr>
          <w:rFonts w:cs="Arial"/>
        </w:rPr>
        <w:t xml:space="preserve"> </w:t>
      </w:r>
      <w:r w:rsidRPr="00DB44FA">
        <w:rPr>
          <w:rFonts w:cs="Arial"/>
        </w:rPr>
        <w:t>immaginari, e una relazione critica con</w:t>
      </w:r>
      <w:r>
        <w:rPr>
          <w:rFonts w:cs="Arial"/>
        </w:rPr>
        <w:t xml:space="preserve"> </w:t>
      </w:r>
      <w:r w:rsidRPr="00DB44FA">
        <w:rPr>
          <w:rFonts w:cs="Arial"/>
        </w:rPr>
        <w:t>il paesaggio esistente.</w:t>
      </w:r>
    </w:p>
    <w:p w14:paraId="1E729075" w14:textId="3C7A380B" w:rsidR="00DB44FA" w:rsidRDefault="00DB44FA" w:rsidP="00DB44F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</w:p>
    <w:p w14:paraId="37C4D3DD" w14:textId="1961143C" w:rsidR="00AC19C6" w:rsidRDefault="00AC19C6" w:rsidP="00DB44F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</w:p>
    <w:p w14:paraId="3C51F3C6" w14:textId="77777777" w:rsidR="00AC19C6" w:rsidRPr="00DB44FA" w:rsidRDefault="00AC19C6" w:rsidP="00DB44F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</w:p>
    <w:p w14:paraId="05763487" w14:textId="7F2F5BDB" w:rsidR="00EE2521" w:rsidRPr="00DB44FA" w:rsidRDefault="008D0BB6" w:rsidP="00DB44F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b/>
          <w:bCs/>
          <w:u w:val="single"/>
          <w:lang w:eastAsia="en-US"/>
        </w:rPr>
      </w:pPr>
      <w:r w:rsidRPr="00DB44FA">
        <w:rPr>
          <w:rFonts w:cs="Arial"/>
          <w:b/>
          <w:color w:val="221E1F"/>
          <w:u w:val="single"/>
        </w:rPr>
        <w:lastRenderedPageBreak/>
        <w:t xml:space="preserve">Primo tema: </w:t>
      </w:r>
      <w:r w:rsidR="00EE2521" w:rsidRPr="00DB44FA">
        <w:rPr>
          <w:rFonts w:eastAsiaTheme="minorHAnsi" w:cs="Arial"/>
          <w:b/>
          <w:bCs/>
          <w:u w:val="single"/>
          <w:lang w:eastAsia="en-US"/>
        </w:rPr>
        <w:t>Svelare il fiume, quattro esercizi sul campo</w:t>
      </w:r>
    </w:p>
    <w:p w14:paraId="0057A534" w14:textId="71E13C2E" w:rsidR="00EE2521" w:rsidRPr="00DB44FA" w:rsidRDefault="00EE2521" w:rsidP="00DB44F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b/>
          <w:bCs/>
          <w:lang w:eastAsia="en-US"/>
        </w:rPr>
      </w:pPr>
      <w:r w:rsidRPr="00DB44FA">
        <w:rPr>
          <w:rFonts w:eastAsiaTheme="minorHAnsi" w:cs="Arial"/>
          <w:bCs/>
          <w:lang w:eastAsia="en-US"/>
        </w:rPr>
        <w:t>Gruppo di lavoro:</w:t>
      </w:r>
      <w:r w:rsidRPr="00DB44FA">
        <w:rPr>
          <w:rFonts w:eastAsiaTheme="minorHAnsi" w:cs="Arial"/>
          <w:b/>
          <w:bCs/>
          <w:lang w:eastAsia="en-US"/>
        </w:rPr>
        <w:t xml:space="preserve"> Luigi Latini </w:t>
      </w:r>
      <w:r w:rsidRPr="00DB44FA">
        <w:rPr>
          <w:rFonts w:eastAsiaTheme="minorHAnsi" w:cs="Arial"/>
          <w:lang w:eastAsia="en-US"/>
        </w:rPr>
        <w:t xml:space="preserve">con Luca Zilio ed Eleonora </w:t>
      </w:r>
      <w:proofErr w:type="spellStart"/>
      <w:r w:rsidRPr="00DB44FA">
        <w:rPr>
          <w:rFonts w:eastAsiaTheme="minorHAnsi" w:cs="Arial"/>
          <w:lang w:eastAsia="en-US"/>
        </w:rPr>
        <w:t>Baccega</w:t>
      </w:r>
      <w:proofErr w:type="spellEnd"/>
      <w:r w:rsidRPr="00DB44FA">
        <w:rPr>
          <w:rFonts w:eastAsiaTheme="minorHAnsi" w:cs="Arial"/>
          <w:lang w:eastAsia="en-US"/>
        </w:rPr>
        <w:t xml:space="preserve">, Annamaria </w:t>
      </w:r>
      <w:proofErr w:type="spellStart"/>
      <w:r w:rsidRPr="00DB44FA">
        <w:rPr>
          <w:rFonts w:eastAsiaTheme="minorHAnsi" w:cs="Arial"/>
          <w:lang w:eastAsia="en-US"/>
        </w:rPr>
        <w:t>Cilurzo</w:t>
      </w:r>
      <w:proofErr w:type="spellEnd"/>
      <w:r w:rsidRPr="00DB44FA">
        <w:rPr>
          <w:rFonts w:eastAsiaTheme="minorHAnsi" w:cs="Arial"/>
          <w:lang w:eastAsia="en-US"/>
        </w:rPr>
        <w:t xml:space="preserve">, Angelica </w:t>
      </w:r>
      <w:proofErr w:type="spellStart"/>
      <w:r w:rsidRPr="00DB44FA">
        <w:rPr>
          <w:rFonts w:eastAsiaTheme="minorHAnsi" w:cs="Arial"/>
          <w:lang w:eastAsia="en-US"/>
        </w:rPr>
        <w:t>Disabato</w:t>
      </w:r>
      <w:proofErr w:type="spellEnd"/>
      <w:r w:rsidRPr="00DB44FA">
        <w:rPr>
          <w:rFonts w:eastAsiaTheme="minorHAnsi" w:cs="Arial"/>
          <w:lang w:eastAsia="en-US"/>
        </w:rPr>
        <w:t>, Federico Gatto</w:t>
      </w:r>
    </w:p>
    <w:p w14:paraId="0C0047AF" w14:textId="187E4C62" w:rsidR="00CB42C4" w:rsidRPr="00DB44FA" w:rsidRDefault="00CB42C4" w:rsidP="00DB44F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  <w:b/>
          <w:color w:val="221E1F"/>
        </w:rPr>
      </w:pPr>
    </w:p>
    <w:p w14:paraId="29D7B723" w14:textId="77777777" w:rsidR="00EE2521" w:rsidRPr="00DB44FA" w:rsidRDefault="00EE2521" w:rsidP="00DB44F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b/>
          <w:bCs/>
          <w:lang w:eastAsia="en-US"/>
        </w:rPr>
      </w:pPr>
      <w:r w:rsidRPr="00DB44FA">
        <w:rPr>
          <w:rFonts w:eastAsiaTheme="minorHAnsi" w:cs="Arial"/>
          <w:b/>
          <w:bCs/>
          <w:lang w:eastAsia="en-US"/>
        </w:rPr>
        <w:t xml:space="preserve">Ponte-canale sifone </w:t>
      </w:r>
      <w:proofErr w:type="spellStart"/>
      <w:r w:rsidRPr="00DB44FA">
        <w:rPr>
          <w:rFonts w:eastAsiaTheme="minorHAnsi" w:cs="Arial"/>
          <w:b/>
          <w:bCs/>
          <w:lang w:eastAsia="en-US"/>
        </w:rPr>
        <w:t>Lusore</w:t>
      </w:r>
      <w:proofErr w:type="spellEnd"/>
      <w:r w:rsidRPr="00DB44FA">
        <w:rPr>
          <w:rFonts w:eastAsiaTheme="minorHAnsi" w:cs="Arial"/>
          <w:b/>
          <w:bCs/>
          <w:lang w:eastAsia="en-US"/>
        </w:rPr>
        <w:t>-Taglio</w:t>
      </w:r>
    </w:p>
    <w:p w14:paraId="79926E53" w14:textId="275236AF" w:rsidR="00EE2521" w:rsidRPr="00DC5695" w:rsidRDefault="00EE2521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La presenza del ponte-canale ha un impatto importante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sulla morfologia fluviale e rappresenta un ostacolo alla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risalita delle specie ittiche. Per converso si segnala una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buona gestione del prato lungo gli argini, che permette il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mantenimento di una minima zona rifugio per l’avifauna.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Si suggerisce di eliminare i manufatti in cemento ormai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inutilizzati, il pontile e le strutture annesse, comprese le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sponde costruite lungo il breve tratto prospiciente il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sifone in entrambi i lati, che impediscono lo sviluppo della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vegetazione erbacea e comportano un impoverimento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del sito in termini sia ecologici che estetici.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L’eliminazione di tali manufatti permetterebbe un più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facile accesso, anche visuale, al luogo.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L’alleggerimento e l’assottigliamento della spessa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soletta in cemento soprastante la bocca del sifone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faciliterebbero la lettura dei manufatti storici, strutture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seicentesche volute dalla Serenissima e funzionali alle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opere di canalizzazione e deviazione fluviale.</w:t>
      </w:r>
    </w:p>
    <w:p w14:paraId="019F65D6" w14:textId="77777777" w:rsidR="00EE2521" w:rsidRPr="00DC5695" w:rsidRDefault="00EE2521" w:rsidP="00D82EEA">
      <w:pPr>
        <w:jc w:val="both"/>
        <w:rPr>
          <w:rFonts w:eastAsiaTheme="minorHAnsi" w:cs="Arial"/>
          <w:lang w:eastAsia="en-US"/>
        </w:rPr>
      </w:pPr>
    </w:p>
    <w:p w14:paraId="5B1263A2" w14:textId="77777777" w:rsidR="00EE2521" w:rsidRPr="00DC5695" w:rsidRDefault="00EE2521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b/>
          <w:bCs/>
          <w:lang w:eastAsia="en-US"/>
        </w:rPr>
      </w:pPr>
      <w:r w:rsidRPr="00DC5695">
        <w:rPr>
          <w:rFonts w:eastAsiaTheme="minorHAnsi" w:cs="Arial"/>
          <w:b/>
          <w:bCs/>
          <w:lang w:eastAsia="en-US"/>
        </w:rPr>
        <w:t xml:space="preserve">Passante, parco </w:t>
      </w:r>
      <w:proofErr w:type="spellStart"/>
      <w:r w:rsidRPr="00DC5695">
        <w:rPr>
          <w:rFonts w:eastAsiaTheme="minorHAnsi" w:cs="Arial"/>
          <w:b/>
          <w:bCs/>
          <w:lang w:eastAsia="en-US"/>
        </w:rPr>
        <w:t>Porara</w:t>
      </w:r>
      <w:proofErr w:type="spellEnd"/>
    </w:p>
    <w:p w14:paraId="27082C16" w14:textId="3F8D19AC" w:rsidR="00EE2521" w:rsidRPr="00DC5695" w:rsidRDefault="00EE2521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La presenza del passante autostradale rappresenta una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barriera visiva e una fonte di pesanti pressioni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ambientali che vanno dall’interruzione dell’ecosistema</w:t>
      </w:r>
      <w:r>
        <w:rPr>
          <w:rFonts w:eastAsiaTheme="minorHAnsi" w:cs="Arial"/>
          <w:lang w:eastAsia="en-US"/>
        </w:rPr>
        <w:t xml:space="preserve"> </w:t>
      </w:r>
      <w:proofErr w:type="spellStart"/>
      <w:r w:rsidRPr="00DC5695">
        <w:rPr>
          <w:rFonts w:eastAsiaTheme="minorHAnsi" w:cs="Arial"/>
          <w:lang w:eastAsia="en-US"/>
        </w:rPr>
        <w:t>agronaturale</w:t>
      </w:r>
      <w:proofErr w:type="spellEnd"/>
      <w:r w:rsidRPr="00DC5695">
        <w:rPr>
          <w:rFonts w:eastAsiaTheme="minorHAnsi" w:cs="Arial"/>
          <w:lang w:eastAsia="en-US"/>
        </w:rPr>
        <w:t xml:space="preserve"> e dei corridoi ecologici (prati, siepi),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all’inquinamento dell’aria e dell’acqua, alle interferenze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con le falde acquifere.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Il parco, pur concepito come opera di compensazione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ambientale, non soddisfa adeguatamente l’intento del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promotore perché non adempie all’effetto tampone di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contrasto all’inquinamento delle acque e dell’aria e non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aumenta il pregio paesaggistico e naturalistico dell’area.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Sembra tuttavia rispondere all’esigenza di spazi ricreativi,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vista la buona frequentazione da parte dei miranesi.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Per rafforzare le opere di compensazione si propongono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la creazione di una zona umida, in modo da accrescere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la biodiversità dell’area e incentivare i fenomeni di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autodepurazione, e un infittimento della vegetazione,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con varietà arboree forestali autoctone tali da offrire una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barriera sia visiva che acustica, una zona tampone più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efficace e un ambiente maggiormente idoneo al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godimento del tempo libero.</w:t>
      </w:r>
    </w:p>
    <w:p w14:paraId="7F90086D" w14:textId="77777777" w:rsidR="00EE2521" w:rsidRPr="00DC5695" w:rsidRDefault="00EE2521" w:rsidP="00D82EEA">
      <w:pPr>
        <w:jc w:val="both"/>
        <w:rPr>
          <w:rFonts w:eastAsiaTheme="minorHAnsi" w:cs="Arial"/>
          <w:lang w:eastAsia="en-US"/>
        </w:rPr>
      </w:pPr>
    </w:p>
    <w:p w14:paraId="53A045E4" w14:textId="77777777" w:rsidR="00EE2521" w:rsidRPr="00DC5695" w:rsidRDefault="00EE2521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b/>
          <w:bCs/>
          <w:lang w:eastAsia="en-US"/>
        </w:rPr>
      </w:pPr>
      <w:r w:rsidRPr="00DC5695">
        <w:rPr>
          <w:rFonts w:eastAsiaTheme="minorHAnsi" w:cs="Arial"/>
          <w:b/>
          <w:bCs/>
          <w:lang w:eastAsia="en-US"/>
        </w:rPr>
        <w:t xml:space="preserve">Parco aziendale </w:t>
      </w:r>
      <w:proofErr w:type="spellStart"/>
      <w:r w:rsidRPr="00DC5695">
        <w:rPr>
          <w:rFonts w:eastAsiaTheme="minorHAnsi" w:cs="Arial"/>
          <w:b/>
          <w:bCs/>
          <w:lang w:eastAsia="en-US"/>
        </w:rPr>
        <w:t>Depuracque</w:t>
      </w:r>
      <w:proofErr w:type="spellEnd"/>
    </w:p>
    <w:p w14:paraId="0705D866" w14:textId="05F2D468" w:rsidR="00EE2521" w:rsidRPr="00DC5695" w:rsidRDefault="00EE2521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Questa, tra le aree considerate, è quella che presenta il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più elevato valore ambientale-naturalistico, data la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presenza del bosco e del prato continuo lungo gli argini.</w:t>
      </w:r>
    </w:p>
    <w:p w14:paraId="501AA5D2" w14:textId="69380F7E" w:rsidR="00EE2521" w:rsidRPr="00DC5695" w:rsidRDefault="00EE2521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Tuttavia, la vicinanza della zona industriale di Salzano 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la monotona morfologia dell’alveo del Muson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costituiscono i principali elementi di disturbo ambientale.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L’area si presta a un intervento di miglioramento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paesaggistico più esteso, sfruttando la fascia tampone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boscata già presente lungo l’argine sinistro del fiume.</w:t>
      </w:r>
    </w:p>
    <w:p w14:paraId="71DFED39" w14:textId="55308726" w:rsidR="00EE2521" w:rsidRPr="00DC5695" w:rsidRDefault="00EE2521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Si propone l’interruzione o l’abbassamento dell’argine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sinistro poco a monte e a valle dell’area considerata, in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modo da permettere alle acque di piena di invadere la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fascia boscata. Quest’area potrebbe dunque fungere da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bacino di laminazione delle piene, oltre ad aggiungere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un elemento di dinamica ambientale utile all’ecosistema.</w:t>
      </w:r>
    </w:p>
    <w:p w14:paraId="10F10DB3" w14:textId="22CBEBC3" w:rsidR="00EE2521" w:rsidRPr="00DC5695" w:rsidRDefault="00EE2521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Una passerella garantirebbe comunque l’accesso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pedonale all’argine dall’area del parcheggio. Lungo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l’argine opposto si suggerisce di completare il filare di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pioppi esistente così da aumentare, con la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contrapposizione filare-bosco, il pregio paesaggistico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ed estetico di questo luogo.</w:t>
      </w:r>
    </w:p>
    <w:p w14:paraId="0AA750E4" w14:textId="77777777" w:rsidR="00EE2521" w:rsidRPr="00DC5695" w:rsidRDefault="00EE2521" w:rsidP="00D82EEA">
      <w:pPr>
        <w:jc w:val="both"/>
        <w:rPr>
          <w:rFonts w:eastAsiaTheme="minorHAnsi" w:cs="Arial"/>
          <w:lang w:eastAsia="en-US"/>
        </w:rPr>
      </w:pPr>
    </w:p>
    <w:p w14:paraId="4FD6EB88" w14:textId="77777777" w:rsidR="00EE2521" w:rsidRPr="00DC5695" w:rsidRDefault="00EE2521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b/>
          <w:bCs/>
          <w:lang w:eastAsia="en-US"/>
        </w:rPr>
      </w:pPr>
      <w:r w:rsidRPr="00DC5695">
        <w:rPr>
          <w:rFonts w:eastAsiaTheme="minorHAnsi" w:cs="Arial"/>
          <w:b/>
          <w:bCs/>
          <w:lang w:eastAsia="en-US"/>
        </w:rPr>
        <w:t>Mulino di Stigliano</w:t>
      </w:r>
    </w:p>
    <w:p w14:paraId="7206A7F9" w14:textId="6F7CAFCA" w:rsidR="00EE2521" w:rsidRPr="00DC5695" w:rsidRDefault="00EE2521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Oltre all’evidente ostacolo alla continuità biologica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 xml:space="preserve">costituito </w:t>
      </w:r>
      <w:proofErr w:type="spellStart"/>
      <w:r w:rsidRPr="00DC5695">
        <w:rPr>
          <w:rFonts w:eastAsiaTheme="minorHAnsi" w:cs="Arial"/>
          <w:lang w:eastAsia="en-US"/>
        </w:rPr>
        <w:t>daIle</w:t>
      </w:r>
      <w:proofErr w:type="spellEnd"/>
      <w:r w:rsidRPr="00DC5695">
        <w:rPr>
          <w:rFonts w:eastAsiaTheme="minorHAnsi" w:cs="Arial"/>
          <w:lang w:eastAsia="en-US"/>
        </w:rPr>
        <w:t xml:space="preserve"> strutture del mulino stesso e del ponte,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si segnala l’alterazione delle dinamiche idrauliche che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risultano nell’accumulo di sedimenti sabbiosi e limosi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nel bacino (</w:t>
      </w:r>
      <w:proofErr w:type="spellStart"/>
      <w:r w:rsidRPr="00DC5695">
        <w:rPr>
          <w:rFonts w:eastAsiaTheme="minorHAnsi" w:cs="Arial"/>
          <w:lang w:eastAsia="en-US"/>
        </w:rPr>
        <w:t>mandrocchio</w:t>
      </w:r>
      <w:proofErr w:type="spellEnd"/>
      <w:r w:rsidRPr="00DC5695">
        <w:rPr>
          <w:rFonts w:eastAsiaTheme="minorHAnsi" w:cs="Arial"/>
          <w:lang w:eastAsia="en-US"/>
        </w:rPr>
        <w:t>) a valle del manufatto idraulico.</w:t>
      </w:r>
    </w:p>
    <w:p w14:paraId="5EAFF0D0" w14:textId="50BB5936" w:rsidR="00EE2521" w:rsidRPr="00DC5695" w:rsidRDefault="00EE2521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L’area presenta numerosi pregi dal punto di vista storico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e paesaggistico, grazie alla presenza del castello di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Stigliano e dei manufatti del mulino e del ponte.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Da segnalare è anche il valore del prato lungo gli argini,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che migliora la qualità ambientale e la continuità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ecologica. Come proposta di intervento si suggerisce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l’impianto di un filare di pioppi lungo l’argine destro del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fiume e si dà un’indicazione di carattere gestionale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sull’estrazione periodica dei sedimenti accumulati nel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bacino. Questi potrebbero essere reinseriti nel sistema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Muson in un punto più a monte, in modo da bilanciare la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sottrazione di materiali dall’interno del bacino. Dove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esistono fenomeni di sedimentazione si verificano infatti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anche casi di erosione in altri punti del fiume.</w:t>
      </w:r>
    </w:p>
    <w:p w14:paraId="53A3A7B6" w14:textId="2F9382A4" w:rsidR="008D0BB6" w:rsidRDefault="008D0BB6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  <w:b/>
          <w:color w:val="221E1F"/>
        </w:rPr>
      </w:pPr>
    </w:p>
    <w:p w14:paraId="49079390" w14:textId="66FA3393" w:rsidR="00055707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  <w:b/>
          <w:color w:val="221E1F"/>
        </w:rPr>
      </w:pPr>
    </w:p>
    <w:p w14:paraId="27997E32" w14:textId="77777777" w:rsidR="00DB44FA" w:rsidRPr="008D0BB6" w:rsidRDefault="00DB44FA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  <w:b/>
          <w:color w:val="221E1F"/>
        </w:rPr>
      </w:pPr>
    </w:p>
    <w:p w14:paraId="062E30B0" w14:textId="77777777" w:rsidR="008D0BB6" w:rsidRDefault="008D0BB6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  <w:color w:val="221E1F"/>
        </w:rPr>
      </w:pPr>
    </w:p>
    <w:p w14:paraId="729BBFBB" w14:textId="5D2975BB" w:rsidR="008D0BB6" w:rsidRPr="00DB44FA" w:rsidRDefault="008D0BB6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  <w:b/>
          <w:color w:val="221E1F"/>
          <w:u w:val="single"/>
        </w:rPr>
      </w:pPr>
      <w:r w:rsidRPr="00DB44FA">
        <w:rPr>
          <w:rFonts w:cs="Arial"/>
          <w:b/>
          <w:color w:val="221E1F"/>
          <w:u w:val="single"/>
        </w:rPr>
        <w:lastRenderedPageBreak/>
        <w:t>Secondo tema: Per un vocabolario del fiume Muson</w:t>
      </w:r>
    </w:p>
    <w:p w14:paraId="302050C6" w14:textId="01E0F926" w:rsidR="00EE2521" w:rsidRDefault="00EE2521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>
        <w:rPr>
          <w:rFonts w:cs="Arial"/>
          <w:color w:val="221E1F"/>
        </w:rPr>
        <w:t xml:space="preserve">Gruppo di lavoro: </w:t>
      </w:r>
      <w:r w:rsidRPr="00DC5695">
        <w:rPr>
          <w:rFonts w:eastAsiaTheme="minorHAnsi" w:cs="Arial"/>
          <w:b/>
          <w:bCs/>
          <w:lang w:eastAsia="en-US"/>
        </w:rPr>
        <w:t xml:space="preserve">Imma </w:t>
      </w:r>
      <w:proofErr w:type="spellStart"/>
      <w:r w:rsidRPr="00DC5695">
        <w:rPr>
          <w:rFonts w:eastAsiaTheme="minorHAnsi" w:cs="Arial"/>
          <w:b/>
          <w:bCs/>
          <w:lang w:eastAsia="en-US"/>
        </w:rPr>
        <w:t>Jansana</w:t>
      </w:r>
      <w:proofErr w:type="spellEnd"/>
      <w:r>
        <w:rPr>
          <w:rFonts w:eastAsiaTheme="minorHAnsi" w:cs="Arial"/>
          <w:b/>
          <w:bCs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con Elena Lorenzetto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 xml:space="preserve">e </w:t>
      </w:r>
      <w:proofErr w:type="spellStart"/>
      <w:r w:rsidRPr="00DC5695">
        <w:rPr>
          <w:rFonts w:eastAsiaTheme="minorHAnsi" w:cs="Arial"/>
          <w:lang w:eastAsia="en-US"/>
        </w:rPr>
        <w:t>Devis</w:t>
      </w:r>
      <w:proofErr w:type="spellEnd"/>
      <w:r w:rsidRPr="00DC5695">
        <w:rPr>
          <w:rFonts w:eastAsiaTheme="minorHAnsi" w:cs="Arial"/>
          <w:lang w:eastAsia="en-US"/>
        </w:rPr>
        <w:t xml:space="preserve"> </w:t>
      </w:r>
      <w:proofErr w:type="spellStart"/>
      <w:r w:rsidRPr="00DC5695">
        <w:rPr>
          <w:rFonts w:eastAsiaTheme="minorHAnsi" w:cs="Arial"/>
          <w:lang w:eastAsia="en-US"/>
        </w:rPr>
        <w:t>Busato</w:t>
      </w:r>
      <w:proofErr w:type="spellEnd"/>
      <w:r w:rsidRPr="00DC5695">
        <w:rPr>
          <w:rFonts w:eastAsiaTheme="minorHAnsi" w:cs="Arial"/>
          <w:lang w:eastAsia="en-US"/>
        </w:rPr>
        <w:t>,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Sara Lamon, Elisa Rizzato,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 xml:space="preserve">Eleonora </w:t>
      </w:r>
      <w:proofErr w:type="spellStart"/>
      <w:r w:rsidRPr="00DC5695">
        <w:rPr>
          <w:rFonts w:eastAsiaTheme="minorHAnsi" w:cs="Arial"/>
          <w:lang w:eastAsia="en-US"/>
        </w:rPr>
        <w:t>Sbrissa</w:t>
      </w:r>
      <w:proofErr w:type="spellEnd"/>
      <w:r w:rsidRPr="00DC5695">
        <w:rPr>
          <w:rFonts w:eastAsiaTheme="minorHAnsi" w:cs="Arial"/>
          <w:lang w:eastAsia="en-US"/>
        </w:rPr>
        <w:t>,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Pierfrancesco Stella</w:t>
      </w:r>
    </w:p>
    <w:p w14:paraId="2EC2CF1E" w14:textId="179B6280" w:rsidR="00055707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14:paraId="24553B3C" w14:textId="77777777" w:rsidR="00055707" w:rsidRPr="00DC5695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b/>
          <w:bCs/>
          <w:lang w:eastAsia="en-US"/>
        </w:rPr>
      </w:pPr>
      <w:r w:rsidRPr="00DC5695">
        <w:rPr>
          <w:rFonts w:eastAsiaTheme="minorHAnsi" w:cs="Arial"/>
          <w:b/>
          <w:bCs/>
          <w:lang w:eastAsia="en-US"/>
        </w:rPr>
        <w:t>Un approccio al fiume Muson</w:t>
      </w:r>
    </w:p>
    <w:p w14:paraId="1C974EE7" w14:textId="327307A1" w:rsidR="00055707" w:rsidRPr="00DC5695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Il contributo del nostro gruppo per studiare il fiume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Muson – canale Taglio tra Stigliano e Mira – intende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sviluppare un vocabolario che definisca un nuovo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rapporto del fiume con il territorio. La visita al luogo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ci ha permesso di conoscere i problemi che attualmente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affronta il territorio nel suo rapporto con l’acqua.</w:t>
      </w:r>
    </w:p>
    <w:p w14:paraId="2316F1B4" w14:textId="0BA74E24" w:rsidR="00055707" w:rsidRPr="00DC5695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Siamo in un posto dove l’acqua storicamente è stata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controllata dall’uomo. Un territorio in cui l’acqua è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sempre presente ed è stata considerata un pericolo.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Siamo quindi di fronte a un fiume assolutamente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antropizzato, per la difesa contro le inondazioni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e per il suo uso agricolo.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E il fiume Muson in questa sezione è un esempio di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questo modo di vivere l’acqua in Veneto. Il nome stesso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della diversione del Muson (canale Taglio) parla di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questo modo di intendere l’acqua come infrastruttura.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Il fiume Muson nella sezione nord tra Stigliano e Mirano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ha un percorso sinuoso, che deriva da un processo di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canalizzazione all’interno del proprio letto.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Non così il tratto tra Mirano e Mira che è un vero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taglio, un corso d’acqua rettilineo con i suoi elementi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di protezione.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In questo momento il fiume non è percepito come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parte del paesaggio e del luogo, è uno spazio chiuso,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con accessi molto sporadici.</w:t>
      </w:r>
    </w:p>
    <w:p w14:paraId="3F1E98E6" w14:textId="605A7481" w:rsidR="00055707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14:paraId="497D1B69" w14:textId="77777777" w:rsidR="00055707" w:rsidRPr="00DC5695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b/>
          <w:bCs/>
          <w:lang w:eastAsia="en-US"/>
        </w:rPr>
      </w:pPr>
      <w:r w:rsidRPr="00DC5695">
        <w:rPr>
          <w:rFonts w:eastAsiaTheme="minorHAnsi" w:cs="Arial"/>
          <w:b/>
          <w:bCs/>
          <w:lang w:eastAsia="en-US"/>
        </w:rPr>
        <w:t>Il vocabolario del fiume: metodologia del progetto</w:t>
      </w:r>
    </w:p>
    <w:p w14:paraId="6629DCBF" w14:textId="7FD31327" w:rsidR="00055707" w:rsidRPr="00DC5695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Vogliamo che l’acqua riprenda il suo posto. Quell’acqua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è il filo conduttore di una storia scritta nel territorio.</w:t>
      </w:r>
    </w:p>
    <w:p w14:paraId="7D2132CD" w14:textId="578AFDF2" w:rsidR="00055707" w:rsidRPr="00DC5695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L’attuale rete idrica ci offre l’opportunità di ricreare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corridoi biologici, creare diversità di ambienti, creare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spazi per vivere lungo il fiume e i suoi canali.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Azioni che non devono dimenticare la sicurezza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del territorio ma devono riflettere sulla dicotomia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controllo-fuori controllo, per ripensare questi spazi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di frontiera e creare spazi per la biodiversità.</w:t>
      </w:r>
    </w:p>
    <w:p w14:paraId="5F08E357" w14:textId="55908C52" w:rsidR="00055707" w:rsidRPr="00DC5695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Nel nostro approccio progettuale abbiamo considerato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le parole come storie del fiume, che descrivono varie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situazioni. Abbiamo scelto alcuni luoghi cruciali, “scenari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fluviali” specifici lungo il fiume, considerandoli come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casi esemplari per i quali dare una proposta che sia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valida anche per altre situazioni analoghe.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Ogni parola condensa una figura del fiume, un modo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diverso di interagire con l’acqua, un modo diverso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di avvicinare il cittadino all’acqua.</w:t>
      </w:r>
    </w:p>
    <w:p w14:paraId="093465F6" w14:textId="77777777" w:rsidR="00055707" w:rsidRPr="00DC5695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14:paraId="669C995F" w14:textId="4C6AF53B" w:rsidR="00055707" w:rsidRPr="00DC5695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smallCaps/>
          <w:lang w:eastAsia="en-US"/>
        </w:rPr>
        <w:t>fronte</w:t>
      </w:r>
      <w:r w:rsidR="00925D4C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– da retro a fronte</w:t>
      </w:r>
    </w:p>
    <w:p w14:paraId="4B9DE974" w14:textId="325EB05B" w:rsidR="00055707" w:rsidRPr="00DC5695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Qui l’azione si svolge nella città diffusa, in uno spazio tra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due acque: il fiume Muson e il Refosso Vallone.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La proposta è di restituire al fiume lo spazio che era del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fiume. Intervenendo sugli argini e incorporando i vecchi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meandri, accanto al fiume si possono creare nuovi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spazi, come spazi forestali rivieraschi e prati.</w:t>
      </w:r>
    </w:p>
    <w:p w14:paraId="223E97FF" w14:textId="77777777" w:rsidR="00925D4C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smallCaps/>
          <w:lang w:eastAsia="en-US"/>
        </w:rPr>
        <w:t>soglia</w:t>
      </w:r>
      <w:r w:rsidR="00925D4C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– il fiume come soglia</w:t>
      </w:r>
      <w:r>
        <w:rPr>
          <w:rFonts w:eastAsiaTheme="minorHAnsi" w:cs="Arial"/>
          <w:lang w:eastAsia="en-US"/>
        </w:rPr>
        <w:t xml:space="preserve"> </w:t>
      </w:r>
    </w:p>
    <w:p w14:paraId="197CFFB5" w14:textId="772359F2" w:rsidR="00055707" w:rsidRPr="00DC5695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Qui la proposta riguarda lo spazio periurbano, in un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ambito di convivenza di spazio rurale e urbano.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Mantenere gli stessi usi ma eseguire solo piccole azioni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di connessione permette lo scambio tra questi elementi,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rendendo il luogo un’aula didattica a cielo aperto.</w:t>
      </w:r>
    </w:p>
    <w:p w14:paraId="074CE17A" w14:textId="77777777" w:rsidR="00925D4C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smallCaps/>
          <w:lang w:eastAsia="en-US"/>
        </w:rPr>
        <w:t>risposta</w:t>
      </w:r>
      <w:r w:rsidRPr="00DC5695">
        <w:rPr>
          <w:rFonts w:eastAsiaTheme="minorHAnsi" w:cs="Arial"/>
          <w:lang w:eastAsia="en-US"/>
        </w:rPr>
        <w:t xml:space="preserve"> – la risposta del fiume</w:t>
      </w:r>
      <w:r>
        <w:rPr>
          <w:rFonts w:eastAsiaTheme="minorHAnsi" w:cs="Arial"/>
          <w:lang w:eastAsia="en-US"/>
        </w:rPr>
        <w:t xml:space="preserve"> </w:t>
      </w:r>
    </w:p>
    <w:p w14:paraId="55485B10" w14:textId="221E8123" w:rsidR="00055707" w:rsidRPr="00DC5695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La proposta interessa il canale Taglio, dove il “passante”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 xml:space="preserve">lo sormonta, quasi appoggiandosi ai suoi </w:t>
      </w:r>
      <w:proofErr w:type="spellStart"/>
      <w:r w:rsidRPr="00DC5695">
        <w:rPr>
          <w:rFonts w:eastAsiaTheme="minorHAnsi" w:cs="Arial"/>
          <w:lang w:eastAsia="en-US"/>
        </w:rPr>
        <w:t>arigini</w:t>
      </w:r>
      <w:proofErr w:type="spellEnd"/>
      <w:r w:rsidRPr="00DC5695">
        <w:rPr>
          <w:rFonts w:eastAsiaTheme="minorHAnsi" w:cs="Arial"/>
          <w:lang w:eastAsia="en-US"/>
        </w:rPr>
        <w:t>,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lasciando solo un passaggio molto stretto. Si può dire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che il fiume ha subito una violenza a causa della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presenza di questa infrastruttura stradale e la risposta,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in questo caso, è una rinaturalizzazione artificiale per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restituire al fiume l’uso ludico dell’acqua.</w:t>
      </w:r>
    </w:p>
    <w:p w14:paraId="7BFC2C53" w14:textId="77777777" w:rsidR="00055707" w:rsidRPr="00DC5695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smallCaps/>
          <w:lang w:eastAsia="en-US"/>
        </w:rPr>
        <w:t xml:space="preserve">sosta </w:t>
      </w:r>
      <w:r w:rsidRPr="00DC5695">
        <w:rPr>
          <w:rFonts w:eastAsiaTheme="minorHAnsi" w:cs="Arial"/>
          <w:lang w:eastAsia="en-US"/>
        </w:rPr>
        <w:t>– la sosta del fiume</w:t>
      </w:r>
    </w:p>
    <w:p w14:paraId="1F20CF2E" w14:textId="11E38634" w:rsidR="00055707" w:rsidRPr="00DC5695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Accanto al canale Taglio c’è una piccola cava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abbandonata che, essendo a una quota inferiore al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piano di campagna, spontaneamente ha dato origine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a una zona umida.</w:t>
      </w:r>
    </w:p>
    <w:p w14:paraId="53BE8306" w14:textId="7620D0E1" w:rsidR="00055707" w:rsidRPr="00DC5695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Proponiamo di deviare l’argine di protezione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incorporando questo spazio come spazio fluviale, zona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di alluvione temporanea dedicata al gioco dei bambini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vicino all’acqua.</w:t>
      </w:r>
    </w:p>
    <w:p w14:paraId="2F0B71A6" w14:textId="77777777" w:rsidR="00925D4C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smallCaps/>
          <w:lang w:eastAsia="en-US"/>
        </w:rPr>
        <w:t>incisione</w:t>
      </w:r>
      <w:r w:rsidRPr="00DC5695">
        <w:rPr>
          <w:rFonts w:eastAsiaTheme="minorHAnsi" w:cs="Arial"/>
          <w:lang w:eastAsia="en-US"/>
        </w:rPr>
        <w:t>– l’incisione del fiume</w:t>
      </w:r>
      <w:r w:rsidR="00D82EEA">
        <w:rPr>
          <w:rFonts w:eastAsiaTheme="minorHAnsi" w:cs="Arial"/>
          <w:lang w:eastAsia="en-US"/>
        </w:rPr>
        <w:t xml:space="preserve"> </w:t>
      </w:r>
    </w:p>
    <w:p w14:paraId="6521356C" w14:textId="2164B1F3" w:rsidR="00055707" w:rsidRPr="00DC5695" w:rsidRDefault="00055707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 xml:space="preserve">All’incrocio del canale Taglio con il fiume </w:t>
      </w:r>
      <w:proofErr w:type="spellStart"/>
      <w:r w:rsidRPr="00DC5695">
        <w:rPr>
          <w:rFonts w:eastAsiaTheme="minorHAnsi" w:cs="Arial"/>
          <w:lang w:eastAsia="en-US"/>
        </w:rPr>
        <w:t>Lusore</w:t>
      </w:r>
      <w:proofErr w:type="spellEnd"/>
      <w:r w:rsidRPr="00DC5695">
        <w:rPr>
          <w:rFonts w:eastAsiaTheme="minorHAnsi" w:cs="Arial"/>
          <w:lang w:eastAsia="en-US"/>
        </w:rPr>
        <w:t>, un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sistema idraulico regola il flusso di acqua di questa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giunzione. È un’opportunità per mostrare il ruolo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dell’ingegneria idraulica e comprenderne il valore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centrale nel definire le forme del fiume, dando nel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 xml:space="preserve">contempo maggiore visibilità al </w:t>
      </w:r>
      <w:proofErr w:type="spellStart"/>
      <w:r w:rsidRPr="00DC5695">
        <w:rPr>
          <w:rFonts w:eastAsiaTheme="minorHAnsi" w:cs="Arial"/>
          <w:lang w:eastAsia="en-US"/>
        </w:rPr>
        <w:t>Lusore</w:t>
      </w:r>
      <w:proofErr w:type="spellEnd"/>
      <w:r w:rsidRPr="00DC5695">
        <w:rPr>
          <w:rFonts w:eastAsiaTheme="minorHAnsi" w:cs="Arial"/>
          <w:lang w:eastAsia="en-US"/>
        </w:rPr>
        <w:t xml:space="preserve"> attraverso una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piantagione di alberi che attraversa il canale Taglio, e</w:t>
      </w:r>
      <w:r w:rsidR="00D82EEA"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interrompendo, di quest’ultimo, la monotona linearità.</w:t>
      </w:r>
    </w:p>
    <w:p w14:paraId="1A96723C" w14:textId="234E0E23" w:rsidR="00407F19" w:rsidRPr="00407F19" w:rsidRDefault="00407F19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  <w:color w:val="221E1F"/>
        </w:rPr>
      </w:pPr>
    </w:p>
    <w:p w14:paraId="5973C6DE" w14:textId="747CE4D9" w:rsidR="0000685D" w:rsidRDefault="0000685D" w:rsidP="00D82EEA">
      <w:pPr>
        <w:jc w:val="both"/>
        <w:rPr>
          <w:rFonts w:cs="Arial"/>
          <w:color w:val="221E1F"/>
        </w:rPr>
      </w:pPr>
    </w:p>
    <w:p w14:paraId="766441CE" w14:textId="496203C1" w:rsidR="00E36E9C" w:rsidRDefault="00E36E9C" w:rsidP="00D82EEA">
      <w:pPr>
        <w:jc w:val="both"/>
        <w:rPr>
          <w:rFonts w:cs="Arial"/>
          <w:color w:val="221E1F"/>
        </w:rPr>
      </w:pPr>
    </w:p>
    <w:p w14:paraId="5036F05C" w14:textId="040D43CF" w:rsidR="00DB44FA" w:rsidRDefault="00DB44FA" w:rsidP="00D82EEA">
      <w:pPr>
        <w:jc w:val="both"/>
        <w:rPr>
          <w:rFonts w:cs="Arial"/>
          <w:color w:val="221E1F"/>
        </w:rPr>
      </w:pPr>
    </w:p>
    <w:p w14:paraId="0BEF19DE" w14:textId="0ABA6B8B" w:rsidR="00DB44FA" w:rsidRDefault="00DB44FA" w:rsidP="00D82EEA">
      <w:pPr>
        <w:jc w:val="both"/>
        <w:rPr>
          <w:rFonts w:cs="Arial"/>
          <w:color w:val="221E1F"/>
        </w:rPr>
      </w:pPr>
    </w:p>
    <w:p w14:paraId="53446CF5" w14:textId="3308D269" w:rsidR="00E36E9C" w:rsidRPr="00DB44FA" w:rsidRDefault="00E36E9C" w:rsidP="00D82EEA">
      <w:pPr>
        <w:jc w:val="both"/>
        <w:rPr>
          <w:rFonts w:cs="Arial"/>
          <w:b/>
          <w:color w:val="221E1F"/>
          <w:u w:val="single"/>
        </w:rPr>
      </w:pPr>
      <w:r w:rsidRPr="00DB44FA">
        <w:rPr>
          <w:rFonts w:cs="Arial"/>
          <w:b/>
          <w:color w:val="221E1F"/>
          <w:u w:val="single"/>
        </w:rPr>
        <w:lastRenderedPageBreak/>
        <w:t>Terzo tema: Riconnettere fiume e comunità</w:t>
      </w:r>
    </w:p>
    <w:p w14:paraId="1755D3A6" w14:textId="6560E71C" w:rsidR="00365F7B" w:rsidRDefault="00D82EEA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82EEA">
        <w:rPr>
          <w:rFonts w:eastAsiaTheme="minorHAnsi" w:cs="Arial"/>
          <w:bCs/>
          <w:lang w:eastAsia="en-US"/>
        </w:rPr>
        <w:t>Gruppo di lavoro:</w:t>
      </w:r>
      <w:r>
        <w:rPr>
          <w:rFonts w:eastAsiaTheme="minorHAnsi" w:cs="Arial"/>
          <w:b/>
          <w:bCs/>
          <w:lang w:eastAsia="en-US"/>
        </w:rPr>
        <w:t xml:space="preserve"> </w:t>
      </w:r>
      <w:proofErr w:type="spellStart"/>
      <w:r w:rsidRPr="00DC5695">
        <w:rPr>
          <w:rFonts w:eastAsiaTheme="minorHAnsi" w:cs="Arial"/>
          <w:b/>
          <w:bCs/>
          <w:lang w:eastAsia="en-US"/>
        </w:rPr>
        <w:t>Thilo</w:t>
      </w:r>
      <w:proofErr w:type="spellEnd"/>
      <w:r w:rsidRPr="00DC5695">
        <w:rPr>
          <w:rFonts w:eastAsiaTheme="minorHAnsi" w:cs="Arial"/>
          <w:b/>
          <w:bCs/>
          <w:lang w:eastAsia="en-US"/>
        </w:rPr>
        <w:t xml:space="preserve"> </w:t>
      </w:r>
      <w:proofErr w:type="spellStart"/>
      <w:r w:rsidRPr="00DC5695">
        <w:rPr>
          <w:rFonts w:eastAsiaTheme="minorHAnsi" w:cs="Arial"/>
          <w:b/>
          <w:bCs/>
          <w:lang w:eastAsia="en-US"/>
        </w:rPr>
        <w:t>Folkerts</w:t>
      </w:r>
      <w:proofErr w:type="spellEnd"/>
      <w:r>
        <w:rPr>
          <w:rFonts w:eastAsiaTheme="minorHAnsi" w:cs="Arial"/>
          <w:b/>
          <w:bCs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con Giacomo Casentini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e Andrea Caspoli,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Dino Genovese, Riccardo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 xml:space="preserve">Locati, Carolina </w:t>
      </w:r>
      <w:proofErr w:type="spellStart"/>
      <w:r w:rsidRPr="00DC5695">
        <w:rPr>
          <w:rFonts w:eastAsiaTheme="minorHAnsi" w:cs="Arial"/>
          <w:lang w:eastAsia="en-US"/>
        </w:rPr>
        <w:t>Pelosato</w:t>
      </w:r>
      <w:proofErr w:type="spellEnd"/>
      <w:r w:rsidRPr="00DC5695">
        <w:rPr>
          <w:rFonts w:eastAsiaTheme="minorHAnsi" w:cs="Arial"/>
          <w:lang w:eastAsia="en-US"/>
        </w:rPr>
        <w:t>,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Marica Succi</w:t>
      </w:r>
    </w:p>
    <w:p w14:paraId="518EFDC1" w14:textId="6787B0E3" w:rsidR="00D82EEA" w:rsidRDefault="00D82EEA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14:paraId="2556DF4F" w14:textId="6C292063" w:rsidR="00D82EEA" w:rsidRPr="00DC5695" w:rsidRDefault="00D82EEA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Il gruppo di lavoro si è concentrato nello specifico su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tre situazioni a Mirano, che si sono rivelate interessanti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per l’implementazione di progetti e interventi di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architettura del paesaggio.</w:t>
      </w:r>
    </w:p>
    <w:p w14:paraId="2F2C81FB" w14:textId="677BCE8F" w:rsidR="00D82EEA" w:rsidRPr="00DC5695" w:rsidRDefault="00D82EEA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Le proposte progettuali, inevitabilmente sviluppate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in modo parziale, sono incentrate intorno a un obiettivo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principale: collegare la comunità di Mirano con il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“flusso” del fiume Muson – oggi e domani.</w:t>
      </w:r>
    </w:p>
    <w:p w14:paraId="41790462" w14:textId="7B2B5DC7" w:rsidR="00D82EEA" w:rsidRPr="00DC5695" w:rsidRDefault="00D82EEA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Le idee presentate sono il più possibile materiche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(corporee) e suggestive, nella convinzione che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un richiamo concreto alla materialità e alla spazialità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possa essere il metodo più efficace per stimolare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il discorso e la discussione intorno alla trasformazione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di questi luoghi.</w:t>
      </w:r>
    </w:p>
    <w:p w14:paraId="5AA9F25A" w14:textId="77777777" w:rsidR="00D82EEA" w:rsidRPr="00DC5695" w:rsidRDefault="00D82EEA" w:rsidP="00D82EEA">
      <w:pPr>
        <w:jc w:val="both"/>
        <w:rPr>
          <w:rFonts w:eastAsiaTheme="minorHAnsi" w:cs="Arial"/>
          <w:lang w:eastAsia="en-US"/>
        </w:rPr>
      </w:pPr>
    </w:p>
    <w:p w14:paraId="44C33CDD" w14:textId="77777777" w:rsidR="00D82EEA" w:rsidRPr="00DC5695" w:rsidRDefault="00D82EEA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b/>
          <w:bCs/>
          <w:lang w:eastAsia="en-US"/>
        </w:rPr>
      </w:pPr>
      <w:r w:rsidRPr="00DC5695">
        <w:rPr>
          <w:rFonts w:eastAsiaTheme="minorHAnsi" w:cs="Arial"/>
          <w:b/>
          <w:bCs/>
          <w:lang w:eastAsia="en-US"/>
        </w:rPr>
        <w:t>1. Il bagno del futuro / avvicinare il corpo all’acqua</w:t>
      </w:r>
    </w:p>
    <w:p w14:paraId="691DBE2F" w14:textId="65C10EC1" w:rsidR="00D82EEA" w:rsidRPr="00DC5695" w:rsidRDefault="00D82EEA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Il Molino di Sopra si trova in un punto di transizione tra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città e paesaggio. Circondato da parchi e alberi, il bacino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del mulino costituisce un efficace invito allo svago: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sicuramente è stato utilizzato nel passato come luogo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informale per la balneazione, una possibilità che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potrebbe non aver perso la sua capacità di attrazione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anche oggi. Tuttavia più di recente è emersa una nuova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problematica, quella della qualità dell’acqua – e quella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del Muson sarà difficile da garantire.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Un aggiornamento delle tradizionali conoscenze locali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 xml:space="preserve">di </w:t>
      </w:r>
      <w:proofErr w:type="spellStart"/>
      <w:r w:rsidRPr="00DC5695">
        <w:rPr>
          <w:rFonts w:eastAsiaTheme="minorHAnsi" w:cs="Arial"/>
          <w:lang w:eastAsia="en-US"/>
        </w:rPr>
        <w:t>idroingegneria</w:t>
      </w:r>
      <w:proofErr w:type="spellEnd"/>
      <w:r w:rsidRPr="00DC5695">
        <w:rPr>
          <w:rFonts w:eastAsiaTheme="minorHAnsi" w:cs="Arial"/>
          <w:lang w:eastAsia="en-US"/>
        </w:rPr>
        <w:t xml:space="preserve"> potrebbe risultare in modo fruttuoso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nella creazione di un bagno naturale accanto all’argine,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tramite l’uso di tecniche di fitodepurazione e filtraggio,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utilizzate con successo a livello internazionale negli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ultimi decenni.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Il Muson potrebbe così diventare un bene comune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fisicamente tangibile.</w:t>
      </w:r>
    </w:p>
    <w:p w14:paraId="3515FF72" w14:textId="77777777" w:rsidR="00D82EEA" w:rsidRPr="00DC5695" w:rsidRDefault="00D82EEA" w:rsidP="00D82EEA">
      <w:pPr>
        <w:jc w:val="both"/>
        <w:rPr>
          <w:rFonts w:eastAsiaTheme="minorHAnsi" w:cs="Arial"/>
          <w:lang w:eastAsia="en-US"/>
        </w:rPr>
      </w:pPr>
    </w:p>
    <w:p w14:paraId="27F5813F" w14:textId="77777777" w:rsidR="00D82EEA" w:rsidRPr="00DC5695" w:rsidRDefault="00D82EEA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b/>
          <w:bCs/>
          <w:lang w:eastAsia="en-US"/>
        </w:rPr>
      </w:pPr>
      <w:r w:rsidRPr="00DC5695">
        <w:rPr>
          <w:rFonts w:eastAsiaTheme="minorHAnsi" w:cs="Arial"/>
          <w:b/>
          <w:bCs/>
          <w:lang w:eastAsia="en-US"/>
        </w:rPr>
        <w:t>2. I beni del fiume / reinterpretare le tracce della storia</w:t>
      </w:r>
    </w:p>
    <w:p w14:paraId="699CC36B" w14:textId="670591E8" w:rsidR="00D82EEA" w:rsidRPr="00DC5695" w:rsidRDefault="00D82EEA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I giardini storici che circondano la villa Belvedere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costituiscono uno dei principali beni pubblici a indirizzo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culturale. Pur essendo permeati e determinati dal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Muson, i giardini non realizzano appieno le potenzialità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spaziali e topologiche di questo importante elemento.</w:t>
      </w:r>
    </w:p>
    <w:p w14:paraId="2682067F" w14:textId="275F0219" w:rsidR="00D82EEA" w:rsidRPr="00DC5695" w:rsidRDefault="00D82EEA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Riutilizzando temi ed elementi del giardino paesaggistico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settecentesco, le accentuazioni scultoree 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scenografiche potrebbero estendere lo spazio e il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programma del parco storico in direzione del fiume.</w:t>
      </w:r>
    </w:p>
    <w:p w14:paraId="7C24939D" w14:textId="6A6E72C6" w:rsidR="00D82EEA" w:rsidRPr="00DC5695" w:rsidRDefault="00D82EEA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Si potrebbero immaginare: un padiglione come una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costruzione spaziale in grado di mediare le narrazioni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storiche e contemporanee; un approdo veneziano, in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grado di creare un punto aperto di accesso al Muson;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una finestra sul fiume come un piccolo momento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didattico (analogo al percorso incassato per l’approdo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a villa Lando); accenti scultorei e artistici lungo il bordo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del parco, anche temporanei.</w:t>
      </w:r>
    </w:p>
    <w:p w14:paraId="223FF01D" w14:textId="77777777" w:rsidR="00D82EEA" w:rsidRPr="00DC5695" w:rsidRDefault="00D82EEA" w:rsidP="00D82EEA">
      <w:pPr>
        <w:jc w:val="both"/>
        <w:rPr>
          <w:rFonts w:eastAsiaTheme="minorHAnsi" w:cs="Arial"/>
          <w:lang w:eastAsia="en-US"/>
        </w:rPr>
      </w:pPr>
    </w:p>
    <w:p w14:paraId="224CFB09" w14:textId="5945FC2B" w:rsidR="00D82EEA" w:rsidRPr="00DC5695" w:rsidRDefault="00D82EEA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b/>
          <w:bCs/>
          <w:lang w:eastAsia="en-US"/>
        </w:rPr>
      </w:pPr>
      <w:r w:rsidRPr="00DC5695">
        <w:rPr>
          <w:rFonts w:eastAsiaTheme="minorHAnsi" w:cs="Arial"/>
          <w:b/>
          <w:bCs/>
          <w:lang w:eastAsia="en-US"/>
        </w:rPr>
        <w:t>3. Il bene del vuoto / un nuovo giardino per la comunità</w:t>
      </w:r>
      <w:r>
        <w:rPr>
          <w:rFonts w:eastAsiaTheme="minorHAnsi" w:cs="Arial"/>
          <w:b/>
          <w:bCs/>
          <w:lang w:eastAsia="en-US"/>
        </w:rPr>
        <w:t xml:space="preserve"> </w:t>
      </w:r>
      <w:r w:rsidRPr="00DC5695">
        <w:rPr>
          <w:rFonts w:eastAsiaTheme="minorHAnsi" w:cs="Arial"/>
          <w:b/>
          <w:bCs/>
          <w:lang w:eastAsia="en-US"/>
        </w:rPr>
        <w:t>miranese</w:t>
      </w:r>
    </w:p>
    <w:p w14:paraId="515E33AF" w14:textId="0005557F" w:rsidR="00D82EEA" w:rsidRPr="00DC5695" w:rsidRDefault="00D82EEA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lang w:eastAsia="en-US"/>
        </w:rPr>
        <w:t>Il Molino di Sotto si trova nel cuore della città.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È un elemento fondamentale di collegamento tra il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tessuto urbano e il sistema acquatico e per questo va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considerato come un punto di forza della comunità.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In disuso e in stato di degrado, il vuoto architettonico tra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le pareti ancora esistenti può servire come sede di una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vita culturale originale e di basso impatto.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Il Molino di Sotto potrebbe essere il punto di partenza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per una rinnovata attenzione e cura dell’area,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rendendolo accessibile come giardino miranese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(anche, forse a più riprese, per una sola stagione).</w:t>
      </w:r>
    </w:p>
    <w:p w14:paraId="25F1AC53" w14:textId="77777777" w:rsidR="00D82EEA" w:rsidRPr="00DC5695" w:rsidRDefault="00D82EEA" w:rsidP="00D82EEA">
      <w:pPr>
        <w:jc w:val="both"/>
        <w:rPr>
          <w:rFonts w:eastAsiaTheme="minorHAnsi" w:cs="Arial"/>
          <w:lang w:eastAsia="en-US"/>
        </w:rPr>
      </w:pPr>
    </w:p>
    <w:p w14:paraId="5B99E00F" w14:textId="2CE826BA" w:rsidR="00D82EEA" w:rsidRPr="00D82EEA" w:rsidRDefault="00D82EEA" w:rsidP="00D82EEA">
      <w:pPr>
        <w:tabs>
          <w:tab w:val="clear" w:pos="454"/>
        </w:tabs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DC5695">
        <w:rPr>
          <w:rFonts w:eastAsiaTheme="minorHAnsi" w:cs="Arial"/>
          <w:b/>
          <w:bCs/>
          <w:lang w:eastAsia="en-US"/>
        </w:rPr>
        <w:t xml:space="preserve">Il bagno del leone. </w:t>
      </w:r>
      <w:r w:rsidRPr="00DC5695">
        <w:rPr>
          <w:rFonts w:eastAsiaTheme="minorHAnsi" w:cs="Arial"/>
          <w:lang w:eastAsia="en-US"/>
        </w:rPr>
        <w:t>Una volta all’anno, la scultura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veneziana del leone, ora accucciato nella nuova fontana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in piazza della Pace, potrebbe essere trasportata al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bacino del Molino di Sotto per venire immersa nelle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acque del Muson. In questa occasione, la comunità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potrebbe dedicarsi alla manutenzione del sistema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idrico, attivando in modo congiunto lo spazio pubblico e</w:t>
      </w:r>
      <w:r>
        <w:rPr>
          <w:rFonts w:eastAsiaTheme="minorHAnsi" w:cs="Arial"/>
          <w:lang w:eastAsia="en-US"/>
        </w:rPr>
        <w:t xml:space="preserve"> </w:t>
      </w:r>
      <w:r w:rsidRPr="00DC5695">
        <w:rPr>
          <w:rFonts w:eastAsiaTheme="minorHAnsi" w:cs="Arial"/>
          <w:lang w:eastAsia="en-US"/>
        </w:rPr>
        <w:t>ricreando al contempo nuove tradizioni legate al Muson</w:t>
      </w:r>
      <w:r w:rsidR="0085532E">
        <w:rPr>
          <w:rFonts w:eastAsiaTheme="minorHAnsi" w:cs="Arial"/>
          <w:lang w:eastAsia="en-US"/>
        </w:rPr>
        <w:t>.</w:t>
      </w:r>
      <w:bookmarkStart w:id="0" w:name="_GoBack"/>
      <w:bookmarkEnd w:id="0"/>
    </w:p>
    <w:sectPr w:rsidR="00D82EEA" w:rsidRPr="00D82EEA" w:rsidSect="00961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20"/>
      <w:pgMar w:top="607" w:right="805" w:bottom="794" w:left="2767" w:header="0" w:footer="708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97348" w14:textId="77777777" w:rsidR="00A60862" w:rsidRDefault="00A60862" w:rsidP="009E7D1D">
      <w:r>
        <w:separator/>
      </w:r>
    </w:p>
  </w:endnote>
  <w:endnote w:type="continuationSeparator" w:id="0">
    <w:p w14:paraId="4A86B2E6" w14:textId="77777777" w:rsidR="00A60862" w:rsidRDefault="00A60862" w:rsidP="009E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RailAlphabet-Light">
    <w:altName w:val="Times New Roman"/>
    <w:panose1 w:val="020005030600000200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New Rail Alphabet Light">
    <w:altName w:val="Times New Roman"/>
    <w:panose1 w:val="02000503060000020004"/>
    <w:charset w:val="00"/>
    <w:family w:val="auto"/>
    <w:pitch w:val="variable"/>
    <w:sig w:usb0="00000001" w:usb1="5000205B" w:usb2="00000000" w:usb3="00000000" w:csb0="00000093" w:csb1="00000000"/>
  </w:font>
  <w:font w:name="ITC Century Std Book"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Expanded LT Std">
    <w:charset w:val="00"/>
    <w:family w:val="auto"/>
    <w:pitch w:val="variable"/>
    <w:sig w:usb0="800000AF" w:usb1="4000204A" w:usb2="00000000" w:usb3="00000000" w:csb0="00000001" w:csb1="00000000"/>
  </w:font>
  <w:font w:name="New Rail Alphabet FB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ew Rail Alphabet FB Light I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ew Rail Alphabet FB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ew Rail Alphabet Bold">
    <w:altName w:val="Corbel"/>
    <w:panose1 w:val="020005030400000200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82FC" w14:textId="77777777" w:rsidR="00172048" w:rsidRDefault="00172048" w:rsidP="001D3047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7C564D" w14:textId="77777777" w:rsidR="00172048" w:rsidRDefault="00172048" w:rsidP="001D304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A22F" w14:textId="206C966A" w:rsidR="00172048" w:rsidRDefault="00172048" w:rsidP="00961874">
    <w:pPr>
      <w:pStyle w:val="Pidipagina"/>
      <w:framePr w:w="964" w:h="2614" w:hRule="exact" w:wrap="around" w:vAnchor="page" w:hAnchor="page" w:x="568" w:y="6130"/>
      <w:rPr>
        <w:rStyle w:val="Numeropagina"/>
      </w:rPr>
    </w:pPr>
    <w:r>
      <w:rPr>
        <w:rStyle w:val="Numeropagina"/>
      </w:rPr>
      <w:t xml:space="preserve">p.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532E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E58265F" w14:textId="77777777" w:rsidR="00172048" w:rsidRDefault="00172048" w:rsidP="001D304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F6CA" w14:textId="77777777" w:rsidR="00A60862" w:rsidRDefault="00A60862" w:rsidP="009E7D1D">
      <w:r>
        <w:separator/>
      </w:r>
    </w:p>
  </w:footnote>
  <w:footnote w:type="continuationSeparator" w:id="0">
    <w:p w14:paraId="321C46EF" w14:textId="77777777" w:rsidR="00A60862" w:rsidRDefault="00A60862" w:rsidP="009E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B8F5" w14:textId="0FA9F889" w:rsidR="00172048" w:rsidRDefault="00172048">
    <w:r>
      <w:rPr>
        <w:noProof/>
      </w:rPr>
      <w:drawing>
        <wp:anchor distT="0" distB="0" distL="114300" distR="114300" simplePos="0" relativeHeight="251656192" behindDoc="1" locked="0" layoutInCell="1" allowOverlap="1" wp14:anchorId="497C18C7" wp14:editId="34D2A2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9" name="Immagine 9" descr="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32E">
      <w:rPr>
        <w:noProof/>
      </w:rPr>
      <w:pict w14:anchorId="38CF7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01_pr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7355A" w14:textId="1A026B85" w:rsidR="00172048" w:rsidRPr="00E05471" w:rsidRDefault="00172048" w:rsidP="00E05471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344E27" wp14:editId="77485A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3913411"/>
          <wp:effectExtent l="0" t="0" r="0" b="0"/>
          <wp:wrapNone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_carta premio fon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913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4E5D" w14:textId="202B7D50" w:rsidR="00172048" w:rsidRDefault="00172048">
    <w:r>
      <w:rPr>
        <w:noProof/>
      </w:rPr>
      <w:drawing>
        <wp:anchor distT="0" distB="0" distL="114300" distR="114300" simplePos="0" relativeHeight="251658240" behindDoc="1" locked="0" layoutInCell="1" allowOverlap="1" wp14:anchorId="4E0CD3EC" wp14:editId="73307E6A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59998" cy="391341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_head carta premio comunicat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3913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00"/>
  <w:hyphenationZone w:val="283"/>
  <w:drawingGridHorizontalSpacing w:val="238"/>
  <w:drawingGridVerticalSpacing w:val="23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1D"/>
    <w:rsid w:val="000037A3"/>
    <w:rsid w:val="0000685D"/>
    <w:rsid w:val="000259A6"/>
    <w:rsid w:val="0002621F"/>
    <w:rsid w:val="00027645"/>
    <w:rsid w:val="000312C2"/>
    <w:rsid w:val="0004344A"/>
    <w:rsid w:val="00046ED0"/>
    <w:rsid w:val="00055707"/>
    <w:rsid w:val="00064FF3"/>
    <w:rsid w:val="00066129"/>
    <w:rsid w:val="000709AF"/>
    <w:rsid w:val="00070D07"/>
    <w:rsid w:val="000749BF"/>
    <w:rsid w:val="00075881"/>
    <w:rsid w:val="00076702"/>
    <w:rsid w:val="00080859"/>
    <w:rsid w:val="000A081A"/>
    <w:rsid w:val="000A214D"/>
    <w:rsid w:val="000A6650"/>
    <w:rsid w:val="000A737B"/>
    <w:rsid w:val="000B29E6"/>
    <w:rsid w:val="000B3A94"/>
    <w:rsid w:val="000B44BD"/>
    <w:rsid w:val="000B7903"/>
    <w:rsid w:val="000E33BA"/>
    <w:rsid w:val="000E5754"/>
    <w:rsid w:val="000F0742"/>
    <w:rsid w:val="000F236A"/>
    <w:rsid w:val="001073FD"/>
    <w:rsid w:val="00114618"/>
    <w:rsid w:val="00117FBF"/>
    <w:rsid w:val="0012174E"/>
    <w:rsid w:val="00123454"/>
    <w:rsid w:val="0012444A"/>
    <w:rsid w:val="00126F76"/>
    <w:rsid w:val="001359AA"/>
    <w:rsid w:val="00150561"/>
    <w:rsid w:val="00157621"/>
    <w:rsid w:val="001613E4"/>
    <w:rsid w:val="0016744A"/>
    <w:rsid w:val="0017055F"/>
    <w:rsid w:val="00172048"/>
    <w:rsid w:val="00172D01"/>
    <w:rsid w:val="001755CB"/>
    <w:rsid w:val="001A6271"/>
    <w:rsid w:val="001B1056"/>
    <w:rsid w:val="001B662A"/>
    <w:rsid w:val="001C4CCC"/>
    <w:rsid w:val="001D3047"/>
    <w:rsid w:val="001D5591"/>
    <w:rsid w:val="001D7240"/>
    <w:rsid w:val="001E03D9"/>
    <w:rsid w:val="001E67D5"/>
    <w:rsid w:val="001F43AE"/>
    <w:rsid w:val="002032B4"/>
    <w:rsid w:val="00212F7B"/>
    <w:rsid w:val="00217BEB"/>
    <w:rsid w:val="00220418"/>
    <w:rsid w:val="0022744E"/>
    <w:rsid w:val="0023236B"/>
    <w:rsid w:val="002441CE"/>
    <w:rsid w:val="0024481E"/>
    <w:rsid w:val="0025494A"/>
    <w:rsid w:val="002560E1"/>
    <w:rsid w:val="00267EE2"/>
    <w:rsid w:val="002734F7"/>
    <w:rsid w:val="00275807"/>
    <w:rsid w:val="00292C91"/>
    <w:rsid w:val="002A5FB2"/>
    <w:rsid w:val="002B0FD9"/>
    <w:rsid w:val="002B4082"/>
    <w:rsid w:val="002B54EB"/>
    <w:rsid w:val="002B7E3B"/>
    <w:rsid w:val="002C1C4F"/>
    <w:rsid w:val="002F1863"/>
    <w:rsid w:val="002F2CF8"/>
    <w:rsid w:val="0030599A"/>
    <w:rsid w:val="0030700D"/>
    <w:rsid w:val="003233BF"/>
    <w:rsid w:val="00325728"/>
    <w:rsid w:val="003277FB"/>
    <w:rsid w:val="00331D02"/>
    <w:rsid w:val="003412E4"/>
    <w:rsid w:val="00342496"/>
    <w:rsid w:val="00345A48"/>
    <w:rsid w:val="00350D8B"/>
    <w:rsid w:val="00365F7B"/>
    <w:rsid w:val="00371377"/>
    <w:rsid w:val="00377688"/>
    <w:rsid w:val="00382DE0"/>
    <w:rsid w:val="00386000"/>
    <w:rsid w:val="0039041C"/>
    <w:rsid w:val="00393862"/>
    <w:rsid w:val="00395863"/>
    <w:rsid w:val="003B0A38"/>
    <w:rsid w:val="003B179A"/>
    <w:rsid w:val="003D0926"/>
    <w:rsid w:val="003D2180"/>
    <w:rsid w:val="003D357B"/>
    <w:rsid w:val="003D432B"/>
    <w:rsid w:val="003D6339"/>
    <w:rsid w:val="003E1FC0"/>
    <w:rsid w:val="003F7831"/>
    <w:rsid w:val="0040209B"/>
    <w:rsid w:val="00405BE6"/>
    <w:rsid w:val="00407F19"/>
    <w:rsid w:val="00416F07"/>
    <w:rsid w:val="00432E9C"/>
    <w:rsid w:val="00435583"/>
    <w:rsid w:val="0044072A"/>
    <w:rsid w:val="0044205C"/>
    <w:rsid w:val="0044263D"/>
    <w:rsid w:val="00445E25"/>
    <w:rsid w:val="0046397A"/>
    <w:rsid w:val="004713D0"/>
    <w:rsid w:val="0047480A"/>
    <w:rsid w:val="00476888"/>
    <w:rsid w:val="00486013"/>
    <w:rsid w:val="004907D6"/>
    <w:rsid w:val="004A6491"/>
    <w:rsid w:val="004B0A1B"/>
    <w:rsid w:val="004B0A8E"/>
    <w:rsid w:val="004C1D4F"/>
    <w:rsid w:val="004C2985"/>
    <w:rsid w:val="004C3985"/>
    <w:rsid w:val="004C3DAE"/>
    <w:rsid w:val="004D1007"/>
    <w:rsid w:val="004D229E"/>
    <w:rsid w:val="004D2CBB"/>
    <w:rsid w:val="004E33F9"/>
    <w:rsid w:val="004E41E5"/>
    <w:rsid w:val="004F3828"/>
    <w:rsid w:val="004F429B"/>
    <w:rsid w:val="004F5F8A"/>
    <w:rsid w:val="00505E61"/>
    <w:rsid w:val="00507E48"/>
    <w:rsid w:val="00510791"/>
    <w:rsid w:val="00510A58"/>
    <w:rsid w:val="005247FE"/>
    <w:rsid w:val="005272A9"/>
    <w:rsid w:val="0052750D"/>
    <w:rsid w:val="00527F7D"/>
    <w:rsid w:val="00533A8B"/>
    <w:rsid w:val="005360C4"/>
    <w:rsid w:val="00544F6A"/>
    <w:rsid w:val="00546E8E"/>
    <w:rsid w:val="00554C05"/>
    <w:rsid w:val="00567A8F"/>
    <w:rsid w:val="00570EB5"/>
    <w:rsid w:val="00575F1E"/>
    <w:rsid w:val="00580E6B"/>
    <w:rsid w:val="0058168A"/>
    <w:rsid w:val="00587469"/>
    <w:rsid w:val="005915CD"/>
    <w:rsid w:val="005A6ED2"/>
    <w:rsid w:val="005B32F6"/>
    <w:rsid w:val="005B67C2"/>
    <w:rsid w:val="005C4BB9"/>
    <w:rsid w:val="005D2DF3"/>
    <w:rsid w:val="005D4A2A"/>
    <w:rsid w:val="005E2FA1"/>
    <w:rsid w:val="005F2DAF"/>
    <w:rsid w:val="006008FC"/>
    <w:rsid w:val="00606C6E"/>
    <w:rsid w:val="00610C52"/>
    <w:rsid w:val="00612CE5"/>
    <w:rsid w:val="00613EE5"/>
    <w:rsid w:val="0061764B"/>
    <w:rsid w:val="0062055C"/>
    <w:rsid w:val="00630DA1"/>
    <w:rsid w:val="00632609"/>
    <w:rsid w:val="0063500D"/>
    <w:rsid w:val="006421EC"/>
    <w:rsid w:val="006464B0"/>
    <w:rsid w:val="00653AF0"/>
    <w:rsid w:val="00661EEE"/>
    <w:rsid w:val="00664B76"/>
    <w:rsid w:val="006722D8"/>
    <w:rsid w:val="00680168"/>
    <w:rsid w:val="00683C7B"/>
    <w:rsid w:val="00694701"/>
    <w:rsid w:val="00696001"/>
    <w:rsid w:val="006B7939"/>
    <w:rsid w:val="006C24D6"/>
    <w:rsid w:val="006D5C42"/>
    <w:rsid w:val="006E6502"/>
    <w:rsid w:val="00701235"/>
    <w:rsid w:val="0070785B"/>
    <w:rsid w:val="00714ECE"/>
    <w:rsid w:val="0073724E"/>
    <w:rsid w:val="00746DA8"/>
    <w:rsid w:val="0074777D"/>
    <w:rsid w:val="00756CEE"/>
    <w:rsid w:val="007639DF"/>
    <w:rsid w:val="00764F4B"/>
    <w:rsid w:val="0076644B"/>
    <w:rsid w:val="007963A8"/>
    <w:rsid w:val="007B74FA"/>
    <w:rsid w:val="007C162F"/>
    <w:rsid w:val="007C4E20"/>
    <w:rsid w:val="007C5A0E"/>
    <w:rsid w:val="007F2ECD"/>
    <w:rsid w:val="007F33B2"/>
    <w:rsid w:val="00801EC6"/>
    <w:rsid w:val="008051B7"/>
    <w:rsid w:val="0081328A"/>
    <w:rsid w:val="00817EE1"/>
    <w:rsid w:val="00821B71"/>
    <w:rsid w:val="00822045"/>
    <w:rsid w:val="00822707"/>
    <w:rsid w:val="00822F1F"/>
    <w:rsid w:val="00843565"/>
    <w:rsid w:val="0085532E"/>
    <w:rsid w:val="00857D39"/>
    <w:rsid w:val="00862F99"/>
    <w:rsid w:val="0086410A"/>
    <w:rsid w:val="00871355"/>
    <w:rsid w:val="00874ECD"/>
    <w:rsid w:val="00875CA3"/>
    <w:rsid w:val="00877084"/>
    <w:rsid w:val="00892C21"/>
    <w:rsid w:val="00896637"/>
    <w:rsid w:val="008A1B7E"/>
    <w:rsid w:val="008A1F2E"/>
    <w:rsid w:val="008A58EB"/>
    <w:rsid w:val="008B04E0"/>
    <w:rsid w:val="008B3595"/>
    <w:rsid w:val="008B4461"/>
    <w:rsid w:val="008B7663"/>
    <w:rsid w:val="008D0BB6"/>
    <w:rsid w:val="008D65E5"/>
    <w:rsid w:val="008D6D9F"/>
    <w:rsid w:val="008E0E3E"/>
    <w:rsid w:val="008E3AD3"/>
    <w:rsid w:val="00904430"/>
    <w:rsid w:val="00904F8C"/>
    <w:rsid w:val="00925D4C"/>
    <w:rsid w:val="00926932"/>
    <w:rsid w:val="00936376"/>
    <w:rsid w:val="00941656"/>
    <w:rsid w:val="0095003F"/>
    <w:rsid w:val="009513CA"/>
    <w:rsid w:val="00953129"/>
    <w:rsid w:val="00961874"/>
    <w:rsid w:val="00973781"/>
    <w:rsid w:val="009A5469"/>
    <w:rsid w:val="009A5FDE"/>
    <w:rsid w:val="009B456A"/>
    <w:rsid w:val="009C10A8"/>
    <w:rsid w:val="009C3EAD"/>
    <w:rsid w:val="009C4FBE"/>
    <w:rsid w:val="009E055B"/>
    <w:rsid w:val="009E14AE"/>
    <w:rsid w:val="009E64E5"/>
    <w:rsid w:val="009E7D1D"/>
    <w:rsid w:val="009F0A44"/>
    <w:rsid w:val="009F3115"/>
    <w:rsid w:val="00A03E8B"/>
    <w:rsid w:val="00A06FDE"/>
    <w:rsid w:val="00A10527"/>
    <w:rsid w:val="00A1417C"/>
    <w:rsid w:val="00A30D66"/>
    <w:rsid w:val="00A31D81"/>
    <w:rsid w:val="00A363F8"/>
    <w:rsid w:val="00A53C6C"/>
    <w:rsid w:val="00A60862"/>
    <w:rsid w:val="00A67CEA"/>
    <w:rsid w:val="00A73863"/>
    <w:rsid w:val="00A75A61"/>
    <w:rsid w:val="00A81CE9"/>
    <w:rsid w:val="00A82844"/>
    <w:rsid w:val="00A839ED"/>
    <w:rsid w:val="00A94318"/>
    <w:rsid w:val="00AA42BA"/>
    <w:rsid w:val="00AA4C79"/>
    <w:rsid w:val="00AA7DE8"/>
    <w:rsid w:val="00AB1601"/>
    <w:rsid w:val="00AB4180"/>
    <w:rsid w:val="00AC19C6"/>
    <w:rsid w:val="00AD70FE"/>
    <w:rsid w:val="00AD768F"/>
    <w:rsid w:val="00AF1B92"/>
    <w:rsid w:val="00AF3D15"/>
    <w:rsid w:val="00B1253A"/>
    <w:rsid w:val="00B156B3"/>
    <w:rsid w:val="00B32664"/>
    <w:rsid w:val="00B521CB"/>
    <w:rsid w:val="00B62B82"/>
    <w:rsid w:val="00B652E9"/>
    <w:rsid w:val="00B83C74"/>
    <w:rsid w:val="00B84D5C"/>
    <w:rsid w:val="00B860D8"/>
    <w:rsid w:val="00BA3DF5"/>
    <w:rsid w:val="00BA4C09"/>
    <w:rsid w:val="00BC486D"/>
    <w:rsid w:val="00BF27D4"/>
    <w:rsid w:val="00BF2C5A"/>
    <w:rsid w:val="00C059C5"/>
    <w:rsid w:val="00C23F98"/>
    <w:rsid w:val="00C31C09"/>
    <w:rsid w:val="00C32016"/>
    <w:rsid w:val="00C42F3E"/>
    <w:rsid w:val="00C45191"/>
    <w:rsid w:val="00C55612"/>
    <w:rsid w:val="00C57367"/>
    <w:rsid w:val="00C663B6"/>
    <w:rsid w:val="00C67887"/>
    <w:rsid w:val="00C70E48"/>
    <w:rsid w:val="00C77FC0"/>
    <w:rsid w:val="00C8089E"/>
    <w:rsid w:val="00C811B1"/>
    <w:rsid w:val="00C9196A"/>
    <w:rsid w:val="00C91E99"/>
    <w:rsid w:val="00CA2413"/>
    <w:rsid w:val="00CA4401"/>
    <w:rsid w:val="00CB1FE0"/>
    <w:rsid w:val="00CB42C4"/>
    <w:rsid w:val="00CB6833"/>
    <w:rsid w:val="00CD6CDD"/>
    <w:rsid w:val="00CD73B3"/>
    <w:rsid w:val="00CF7399"/>
    <w:rsid w:val="00D12578"/>
    <w:rsid w:val="00D13B2C"/>
    <w:rsid w:val="00D2720B"/>
    <w:rsid w:val="00D30537"/>
    <w:rsid w:val="00D35468"/>
    <w:rsid w:val="00D360B6"/>
    <w:rsid w:val="00D44B86"/>
    <w:rsid w:val="00D47666"/>
    <w:rsid w:val="00D55EA3"/>
    <w:rsid w:val="00D60061"/>
    <w:rsid w:val="00D7113B"/>
    <w:rsid w:val="00D8168B"/>
    <w:rsid w:val="00D828CC"/>
    <w:rsid w:val="00D82EEA"/>
    <w:rsid w:val="00D864E6"/>
    <w:rsid w:val="00DA00E3"/>
    <w:rsid w:val="00DA2664"/>
    <w:rsid w:val="00DB44FA"/>
    <w:rsid w:val="00DC1A7B"/>
    <w:rsid w:val="00DC22B0"/>
    <w:rsid w:val="00DC6DD1"/>
    <w:rsid w:val="00DD47D2"/>
    <w:rsid w:val="00DE07F9"/>
    <w:rsid w:val="00DE497F"/>
    <w:rsid w:val="00E05471"/>
    <w:rsid w:val="00E14103"/>
    <w:rsid w:val="00E16072"/>
    <w:rsid w:val="00E36E9C"/>
    <w:rsid w:val="00E55CA6"/>
    <w:rsid w:val="00E6638F"/>
    <w:rsid w:val="00E74463"/>
    <w:rsid w:val="00E74603"/>
    <w:rsid w:val="00E863CC"/>
    <w:rsid w:val="00E86F97"/>
    <w:rsid w:val="00E8720F"/>
    <w:rsid w:val="00E90076"/>
    <w:rsid w:val="00E93A3D"/>
    <w:rsid w:val="00E93D48"/>
    <w:rsid w:val="00E96FDD"/>
    <w:rsid w:val="00E97B55"/>
    <w:rsid w:val="00EB2FEB"/>
    <w:rsid w:val="00EE1EE4"/>
    <w:rsid w:val="00EE2521"/>
    <w:rsid w:val="00F0015D"/>
    <w:rsid w:val="00F00D5B"/>
    <w:rsid w:val="00F029A1"/>
    <w:rsid w:val="00F10B83"/>
    <w:rsid w:val="00F126E2"/>
    <w:rsid w:val="00F12E6A"/>
    <w:rsid w:val="00F16955"/>
    <w:rsid w:val="00F20354"/>
    <w:rsid w:val="00F21678"/>
    <w:rsid w:val="00F22F6F"/>
    <w:rsid w:val="00F27733"/>
    <w:rsid w:val="00F33A75"/>
    <w:rsid w:val="00F5113E"/>
    <w:rsid w:val="00F549BE"/>
    <w:rsid w:val="00F54EFE"/>
    <w:rsid w:val="00F6469E"/>
    <w:rsid w:val="00F659DD"/>
    <w:rsid w:val="00F67D73"/>
    <w:rsid w:val="00F67DCC"/>
    <w:rsid w:val="00F7387F"/>
    <w:rsid w:val="00F75877"/>
    <w:rsid w:val="00F8543B"/>
    <w:rsid w:val="00F97A22"/>
    <w:rsid w:val="00FB3236"/>
    <w:rsid w:val="00FB5226"/>
    <w:rsid w:val="00FD4CA3"/>
    <w:rsid w:val="00FD52F7"/>
    <w:rsid w:val="00FE420D"/>
    <w:rsid w:val="00FE65EA"/>
    <w:rsid w:val="00FF2F0B"/>
    <w:rsid w:val="00FF5C30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32260F5"/>
  <w14:defaultImageDpi w14:val="300"/>
  <w15:docId w15:val="{8DBC3106-FD60-474B-9B66-2FDD9AF7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esto_corrente"/>
    <w:qFormat/>
    <w:rsid w:val="00CA2413"/>
    <w:pPr>
      <w:tabs>
        <w:tab w:val="left" w:pos="454"/>
      </w:tabs>
      <w:spacing w:line="240" w:lineRule="exact"/>
    </w:pPr>
    <w:rPr>
      <w:rFonts w:ascii="Arial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edatiintesta">
    <w:name w:val="Indirizzo e dati in testa"/>
    <w:basedOn w:val="Normale"/>
    <w:qFormat/>
    <w:rsid w:val="00E8720F"/>
    <w:pPr>
      <w:ind w:left="2200"/>
    </w:pPr>
  </w:style>
  <w:style w:type="paragraph" w:styleId="Pidipagina">
    <w:name w:val="footer"/>
    <w:basedOn w:val="Normale"/>
    <w:link w:val="PidipaginaCarattere"/>
    <w:uiPriority w:val="99"/>
    <w:unhideWhenUsed/>
    <w:rsid w:val="009E7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D1D"/>
  </w:style>
  <w:style w:type="paragraph" w:customStyle="1" w:styleId="Paragrafobase">
    <w:name w:val="[Paragrafo base]"/>
    <w:basedOn w:val="Normale"/>
    <w:uiPriority w:val="99"/>
    <w:rsid w:val="00BC486D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ewRailCartaIntestata">
    <w:name w:val="New Rail_Carta Intestata"/>
    <w:uiPriority w:val="99"/>
    <w:rsid w:val="001F43AE"/>
    <w:rPr>
      <w:rFonts w:ascii="NewRailAlphabet-Light" w:hAnsi="NewRailAlphabet-Light" w:cs="NewRailAlphabet-Ligh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6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6E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547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5471"/>
    <w:rPr>
      <w:rFonts w:ascii="New Rail Alphabet Light" w:hAnsi="New Rail Alphabet Light"/>
      <w:sz w:val="20"/>
      <w:szCs w:val="20"/>
    </w:rPr>
  </w:style>
  <w:style w:type="paragraph" w:customStyle="1" w:styleId="Pa0">
    <w:name w:val="Pa0"/>
    <w:basedOn w:val="Normale"/>
    <w:next w:val="Normale"/>
    <w:uiPriority w:val="99"/>
    <w:rsid w:val="00F029A1"/>
    <w:pPr>
      <w:autoSpaceDE w:val="0"/>
      <w:autoSpaceDN w:val="0"/>
      <w:adjustRightInd w:val="0"/>
      <w:spacing w:line="241" w:lineRule="atLeast"/>
    </w:pPr>
    <w:rPr>
      <w:rFonts w:ascii="ITC Century Std Book" w:eastAsia="Calibri" w:hAnsi="ITC Century Std Book" w:cs="Times New Roman"/>
      <w:sz w:val="24"/>
      <w:szCs w:val="24"/>
    </w:rPr>
  </w:style>
  <w:style w:type="character" w:customStyle="1" w:styleId="A1">
    <w:name w:val="A1"/>
    <w:uiPriority w:val="99"/>
    <w:rsid w:val="0004344A"/>
    <w:rPr>
      <w:rFonts w:ascii="Century Expanded LT Std" w:hAnsi="Century Expanded LT Std" w:cs="Century Expanded LT Std"/>
      <w:color w:val="221E1F"/>
      <w:sz w:val="20"/>
      <w:szCs w:val="20"/>
    </w:rPr>
  </w:style>
  <w:style w:type="character" w:customStyle="1" w:styleId="EnfasiBold">
    <w:name w:val="Enfasi Bold"/>
    <w:basedOn w:val="Carpredefinitoparagrafo"/>
    <w:uiPriority w:val="1"/>
    <w:qFormat/>
    <w:rsid w:val="001E03D9"/>
    <w:rPr>
      <w:rFonts w:ascii="New Rail Alphabet FB Bold" w:hAnsi="New Rail Alphabet FB Bold"/>
      <w:b w:val="0"/>
      <w:sz w:val="20"/>
    </w:rPr>
  </w:style>
  <w:style w:type="character" w:customStyle="1" w:styleId="ItalicBase">
    <w:name w:val="Italic Base"/>
    <w:basedOn w:val="Carpredefinitoparagrafo"/>
    <w:uiPriority w:val="1"/>
    <w:rsid w:val="001E03D9"/>
    <w:rPr>
      <w:rFonts w:ascii="New Rail Alphabet FB Light It" w:hAnsi="New Rail Alphabet FB Light It"/>
      <w:i w:val="0"/>
      <w:sz w:val="20"/>
    </w:rPr>
  </w:style>
  <w:style w:type="character" w:styleId="Numeropagina">
    <w:name w:val="page number"/>
    <w:basedOn w:val="Carpredefinitoparagrafo"/>
    <w:uiPriority w:val="99"/>
    <w:semiHidden/>
    <w:unhideWhenUsed/>
    <w:rsid w:val="001D3047"/>
  </w:style>
  <w:style w:type="character" w:styleId="Collegamentoipertestuale">
    <w:name w:val="Hyperlink"/>
    <w:basedOn w:val="Carpredefinitoparagrafo"/>
    <w:uiPriority w:val="99"/>
    <w:unhideWhenUsed/>
    <w:rsid w:val="00212F7B"/>
    <w:rPr>
      <w:color w:val="0000FF" w:themeColor="hyperlink"/>
      <w:u w:val="single"/>
    </w:rPr>
  </w:style>
  <w:style w:type="paragraph" w:customStyle="1" w:styleId="Piccoloinfo">
    <w:name w:val="Piccolo info"/>
    <w:basedOn w:val="Normale"/>
    <w:qFormat/>
    <w:rsid w:val="00E16072"/>
    <w:pPr>
      <w:spacing w:line="192" w:lineRule="exact"/>
    </w:pPr>
    <w:rPr>
      <w:sz w:val="16"/>
      <w:szCs w:val="16"/>
    </w:rPr>
  </w:style>
  <w:style w:type="character" w:styleId="Enfasigrassetto">
    <w:name w:val="Strong"/>
    <w:uiPriority w:val="22"/>
    <w:qFormat/>
    <w:rsid w:val="004B0A1B"/>
    <w:rPr>
      <w:b/>
      <w:bCs/>
    </w:rPr>
  </w:style>
  <w:style w:type="paragraph" w:styleId="Nessunaspaziatura">
    <w:name w:val="No Spacing"/>
    <w:uiPriority w:val="1"/>
    <w:qFormat/>
    <w:rsid w:val="00505E61"/>
    <w:pPr>
      <w:tabs>
        <w:tab w:val="left" w:pos="454"/>
      </w:tabs>
    </w:pPr>
    <w:rPr>
      <w:rFonts w:ascii="New Rail Alphabet FB Light" w:hAnsi="New Rail Alphabet FB Light"/>
      <w:sz w:val="20"/>
      <w:szCs w:val="20"/>
    </w:rPr>
  </w:style>
  <w:style w:type="paragraph" w:customStyle="1" w:styleId="Default">
    <w:name w:val="Default"/>
    <w:rsid w:val="0052750D"/>
    <w:pPr>
      <w:autoSpaceDE w:val="0"/>
      <w:autoSpaceDN w:val="0"/>
      <w:adjustRightInd w:val="0"/>
    </w:pPr>
    <w:rPr>
      <w:rFonts w:ascii="New Rail Alphabet Bold" w:hAnsi="New Rail Alphabet Bold" w:cs="New Rail Alphabet Bold"/>
      <w:color w:val="000000"/>
    </w:rPr>
  </w:style>
  <w:style w:type="paragraph" w:customStyle="1" w:styleId="Pa1">
    <w:name w:val="Pa1"/>
    <w:basedOn w:val="Default"/>
    <w:next w:val="Default"/>
    <w:uiPriority w:val="99"/>
    <w:rsid w:val="0052750D"/>
    <w:pPr>
      <w:spacing w:line="181" w:lineRule="atLeast"/>
    </w:pPr>
    <w:rPr>
      <w:rFonts w:cstheme="minorBidi"/>
      <w:color w:val="auto"/>
    </w:rPr>
  </w:style>
  <w:style w:type="paragraph" w:customStyle="1" w:styleId="Standard">
    <w:name w:val="Standard"/>
    <w:rsid w:val="004C2985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NormaleWeb">
    <w:name w:val="Normal (Web)"/>
    <w:basedOn w:val="Normale"/>
    <w:uiPriority w:val="99"/>
    <w:unhideWhenUsed/>
    <w:rsid w:val="008D65E5"/>
    <w:pPr>
      <w:tabs>
        <w:tab w:val="clear" w:pos="454"/>
      </w:tabs>
      <w:spacing w:line="240" w:lineRule="auto"/>
    </w:pPr>
    <w:rPr>
      <w:rFonts w:eastAsia="Times New Roman" w:cs="Arial"/>
      <w:color w:val="333333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9002B-F119-492B-851A-470CAABF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Silvia Cacco</cp:lastModifiedBy>
  <cp:revision>10</cp:revision>
  <cp:lastPrinted>2019-11-14T10:12:00Z</cp:lastPrinted>
  <dcterms:created xsi:type="dcterms:W3CDTF">2019-11-13T14:50:00Z</dcterms:created>
  <dcterms:modified xsi:type="dcterms:W3CDTF">2019-11-14T10:52:00Z</dcterms:modified>
</cp:coreProperties>
</file>